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D0" w:rsidRPr="003B6FA6" w:rsidRDefault="004247D0" w:rsidP="003B6FA6">
      <w:pPr>
        <w:pStyle w:val="a3"/>
        <w:jc w:val="both"/>
        <w:rPr>
          <w:b/>
          <w:bCs/>
          <w:caps/>
          <w:szCs w:val="28"/>
        </w:rPr>
      </w:pPr>
    </w:p>
    <w:p w:rsidR="00CA3DF8" w:rsidRPr="0057166C" w:rsidRDefault="00CA3DF8" w:rsidP="00CA3D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6C">
        <w:rPr>
          <w:rFonts w:ascii="Times New Roman" w:hAnsi="Times New Roman"/>
          <w:b/>
          <w:sz w:val="20"/>
          <w:szCs w:val="20"/>
        </w:rPr>
        <w:t xml:space="preserve">МУНИЦИПАЛЬНОЕ </w:t>
      </w:r>
      <w:r w:rsidR="008C57F8">
        <w:rPr>
          <w:rFonts w:ascii="Times New Roman" w:hAnsi="Times New Roman"/>
          <w:b/>
          <w:sz w:val="20"/>
          <w:szCs w:val="20"/>
        </w:rPr>
        <w:t>АВТОНОМ</w:t>
      </w:r>
      <w:r w:rsidRPr="0057166C">
        <w:rPr>
          <w:rFonts w:ascii="Times New Roman" w:hAnsi="Times New Roman"/>
          <w:b/>
          <w:sz w:val="20"/>
          <w:szCs w:val="20"/>
        </w:rPr>
        <w:t xml:space="preserve">ОЕ ОБРАЗОВАТЕЛЬНОЕ УЧРЕЖДЕНИЕ </w:t>
      </w: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6C">
        <w:rPr>
          <w:rFonts w:ascii="Times New Roman" w:hAnsi="Times New Roman"/>
          <w:b/>
          <w:sz w:val="20"/>
          <w:szCs w:val="20"/>
        </w:rPr>
        <w:t xml:space="preserve">ДОПОЛНИТЕЛЬНОГО ОБРАЗОВАНИЯ </w:t>
      </w:r>
    </w:p>
    <w:p w:rsidR="00CA3DF8" w:rsidRPr="0057166C" w:rsidRDefault="00CA3DF8" w:rsidP="00CA3D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6C">
        <w:rPr>
          <w:rFonts w:ascii="Times New Roman" w:hAnsi="Times New Roman"/>
          <w:b/>
          <w:sz w:val="20"/>
          <w:szCs w:val="20"/>
        </w:rPr>
        <w:t xml:space="preserve">ДВОРЕЦ ДЕТСКОГО (ЮНОШЕСКОГО) ТВОРЧЕСТВА Г. ТУЙМАЗЫ </w:t>
      </w:r>
    </w:p>
    <w:p w:rsidR="00CA3DF8" w:rsidRPr="0057166C" w:rsidRDefault="00CA3DF8" w:rsidP="00CA3D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6C">
        <w:rPr>
          <w:rFonts w:ascii="Times New Roman" w:hAnsi="Times New Roman"/>
          <w:b/>
          <w:sz w:val="20"/>
          <w:szCs w:val="20"/>
        </w:rPr>
        <w:t xml:space="preserve">МУНИЦИПАЛЬНОГО РАЙОНА ТУЙМАЗИНСКИЙ РАЙОН РЕСПУБЛИКИ БАШКОРТОСТАН </w:t>
      </w:r>
    </w:p>
    <w:p w:rsidR="00CA3DF8" w:rsidRPr="0057166C" w:rsidRDefault="00CA3DF8" w:rsidP="00CA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CA3DF8" w:rsidRPr="00DA1575" w:rsidRDefault="00CA3DF8" w:rsidP="00CA3D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CA3DF8" w:rsidRPr="001D3E5F" w:rsidRDefault="00CA3DF8" w:rsidP="00CA3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E5F"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3E5F">
        <w:rPr>
          <w:rFonts w:ascii="Times New Roman" w:hAnsi="Times New Roman"/>
          <w:sz w:val="24"/>
          <w:szCs w:val="24"/>
        </w:rPr>
        <w:t>Рассмотрена на заседании</w:t>
      </w:r>
    </w:p>
    <w:p w:rsidR="00CA3DF8" w:rsidRPr="001D3E5F" w:rsidRDefault="008C57F8" w:rsidP="00CA3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</w:t>
      </w:r>
      <w:r w:rsidR="00CA3DF8" w:rsidRPr="001D3E5F">
        <w:rPr>
          <w:rFonts w:ascii="Times New Roman" w:hAnsi="Times New Roman"/>
          <w:sz w:val="24"/>
          <w:szCs w:val="24"/>
        </w:rPr>
        <w:t xml:space="preserve">ОУ ДО                              </w:t>
      </w:r>
      <w:r w:rsidR="00CA3DF8">
        <w:rPr>
          <w:rFonts w:ascii="Times New Roman" w:hAnsi="Times New Roman"/>
          <w:sz w:val="24"/>
          <w:szCs w:val="24"/>
        </w:rPr>
        <w:t xml:space="preserve">                             м</w:t>
      </w:r>
      <w:r w:rsidR="00CA3DF8" w:rsidRPr="001D3E5F">
        <w:rPr>
          <w:rFonts w:ascii="Times New Roman" w:hAnsi="Times New Roman"/>
          <w:sz w:val="24"/>
          <w:szCs w:val="24"/>
        </w:rPr>
        <w:t>етодического совета</w:t>
      </w:r>
    </w:p>
    <w:p w:rsidR="00CA3DF8" w:rsidRPr="001D3E5F" w:rsidRDefault="00CA3DF8" w:rsidP="00CA3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E5F">
        <w:rPr>
          <w:rFonts w:ascii="Times New Roman" w:hAnsi="Times New Roman"/>
          <w:sz w:val="24"/>
          <w:szCs w:val="24"/>
        </w:rPr>
        <w:t xml:space="preserve">ДД(Ю)Т г. Туймазы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D3E5F">
        <w:rPr>
          <w:rFonts w:ascii="Times New Roman" w:hAnsi="Times New Roman"/>
          <w:sz w:val="24"/>
          <w:szCs w:val="24"/>
        </w:rPr>
        <w:t xml:space="preserve">Протокол № __от «__» ___20__г.   </w:t>
      </w:r>
    </w:p>
    <w:p w:rsidR="00CA3DF8" w:rsidRPr="001D3E5F" w:rsidRDefault="00CA3DF8" w:rsidP="00CA3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E5F">
        <w:rPr>
          <w:rFonts w:ascii="Times New Roman" w:hAnsi="Times New Roman"/>
          <w:sz w:val="24"/>
          <w:szCs w:val="24"/>
        </w:rPr>
        <w:t xml:space="preserve"> _________Г.Р Нигматуллина</w:t>
      </w:r>
    </w:p>
    <w:p w:rsidR="00CA3DF8" w:rsidRPr="001D3E5F" w:rsidRDefault="00CA3DF8" w:rsidP="00CA3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E5F">
        <w:rPr>
          <w:rFonts w:ascii="Times New Roman" w:hAnsi="Times New Roman"/>
          <w:sz w:val="24"/>
          <w:szCs w:val="24"/>
        </w:rPr>
        <w:t>Приказ от __________№_____</w:t>
      </w:r>
    </w:p>
    <w:p w:rsidR="00CA3DF8" w:rsidRDefault="00CA3DF8" w:rsidP="00CA3DF8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A3DF8" w:rsidRDefault="00CA3DF8" w:rsidP="00CA3DF8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A3DF8" w:rsidRDefault="00CA3DF8" w:rsidP="00CA3DF8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A3DF8" w:rsidRDefault="00CA3DF8" w:rsidP="00CA3DF8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9702F" w:rsidRDefault="00C9702F" w:rsidP="00CA3DF8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9702F" w:rsidRDefault="00C9702F" w:rsidP="00CA3DF8">
      <w:pPr>
        <w:pStyle w:val="3"/>
        <w:rPr>
          <w:sz w:val="32"/>
          <w:szCs w:val="32"/>
        </w:rPr>
      </w:pPr>
    </w:p>
    <w:p w:rsidR="00C9702F" w:rsidRPr="00C9702F" w:rsidRDefault="00C9702F" w:rsidP="00C9702F"/>
    <w:p w:rsidR="00CA3DF8" w:rsidRPr="00127E25" w:rsidRDefault="00CA3DF8" w:rsidP="00CA3DF8">
      <w:pPr>
        <w:pStyle w:val="3"/>
        <w:rPr>
          <w:szCs w:val="28"/>
        </w:rPr>
      </w:pPr>
      <w:r w:rsidRPr="00127E25">
        <w:rPr>
          <w:sz w:val="32"/>
          <w:szCs w:val="32"/>
        </w:rPr>
        <w:t>ДОПОЛ</w:t>
      </w:r>
      <w:r>
        <w:rPr>
          <w:sz w:val="32"/>
          <w:szCs w:val="32"/>
        </w:rPr>
        <w:t>НИТЕЛЬНАЯ ОБЩЕОБРАЗОВАТЕЛЬНАЯ  ОБЩЕРАЗВИВАЮЩАЯ</w:t>
      </w:r>
      <w:r w:rsidRPr="00127E25">
        <w:rPr>
          <w:sz w:val="32"/>
          <w:szCs w:val="32"/>
        </w:rPr>
        <w:t xml:space="preserve"> ПРОГРАММА  </w:t>
      </w:r>
    </w:p>
    <w:p w:rsidR="00CA3DF8" w:rsidRPr="00127E25" w:rsidRDefault="00CA3DF8" w:rsidP="00CA3DF8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127E25">
        <w:rPr>
          <w:rFonts w:ascii="Times New Roman" w:hAnsi="Times New Roman"/>
          <w:b/>
          <w:bCs/>
          <w:sz w:val="48"/>
          <w:szCs w:val="48"/>
        </w:rPr>
        <w:t>«</w:t>
      </w:r>
      <w:r>
        <w:rPr>
          <w:rFonts w:ascii="Times New Roman" w:hAnsi="Times New Roman"/>
          <w:b/>
          <w:bCs/>
          <w:sz w:val="48"/>
          <w:szCs w:val="48"/>
        </w:rPr>
        <w:t>Баскетбол»</w:t>
      </w:r>
    </w:p>
    <w:p w:rsidR="00CA3DF8" w:rsidRPr="00127E25" w:rsidRDefault="00CA3DF8" w:rsidP="00CA3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(для </w:t>
      </w:r>
      <w:r w:rsidRPr="00127E25">
        <w:rPr>
          <w:rFonts w:ascii="Times New Roman" w:hAnsi="Times New Roman"/>
          <w:sz w:val="32"/>
          <w:szCs w:val="32"/>
        </w:rPr>
        <w:t>детей</w:t>
      </w:r>
      <w:r>
        <w:rPr>
          <w:rFonts w:ascii="Times New Roman" w:hAnsi="Times New Roman"/>
          <w:sz w:val="32"/>
          <w:szCs w:val="32"/>
        </w:rPr>
        <w:t xml:space="preserve"> 12-15 лет, срок реализации - 1 год</w:t>
      </w:r>
      <w:r w:rsidRPr="00127E25">
        <w:rPr>
          <w:rFonts w:ascii="Times New Roman" w:hAnsi="Times New Roman"/>
          <w:sz w:val="32"/>
          <w:szCs w:val="32"/>
        </w:rPr>
        <w:t>)</w:t>
      </w:r>
    </w:p>
    <w:p w:rsidR="00CA3DF8" w:rsidRDefault="00CA3DF8" w:rsidP="00CA3DF8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A3DF8" w:rsidRPr="00BF56AB" w:rsidRDefault="00CA3DF8" w:rsidP="00CA3DF8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</w:p>
    <w:p w:rsidR="00CA3DF8" w:rsidRDefault="00CA3DF8" w:rsidP="00CA3DF8">
      <w:pPr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C9702F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A3DF8" w:rsidRPr="00D021C6" w:rsidRDefault="00CA3DF8" w:rsidP="00CA3DF8">
      <w:pPr>
        <w:spacing w:after="0" w:line="240" w:lineRule="auto"/>
        <w:ind w:right="8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1C6">
        <w:rPr>
          <w:rFonts w:ascii="Times New Roman" w:hAnsi="Times New Roman"/>
          <w:sz w:val="24"/>
          <w:szCs w:val="24"/>
        </w:rPr>
        <w:t>Автор-составитель программы:</w:t>
      </w: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9702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9702F">
        <w:rPr>
          <w:rFonts w:ascii="Times New Roman" w:hAnsi="Times New Roman"/>
          <w:sz w:val="24"/>
          <w:szCs w:val="24"/>
        </w:rPr>
        <w:t>Карчин Константин Анатольевич</w:t>
      </w:r>
      <w:r w:rsidRPr="00D021C6">
        <w:rPr>
          <w:rFonts w:ascii="Times New Roman" w:hAnsi="Times New Roman"/>
          <w:sz w:val="24"/>
          <w:szCs w:val="24"/>
        </w:rPr>
        <w:t>,</w:t>
      </w:r>
    </w:p>
    <w:p w:rsidR="00CA3DF8" w:rsidRDefault="00CA3DF8" w:rsidP="00CA3DF8">
      <w:pPr>
        <w:spacing w:after="0" w:line="240" w:lineRule="auto"/>
        <w:ind w:right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ПДО М</w:t>
      </w:r>
      <w:r w:rsidR="008C57F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ОУ ДО ДД(Ю)Т г. Туймазы, </w:t>
      </w:r>
    </w:p>
    <w:p w:rsidR="00CA3DF8" w:rsidRPr="00D021C6" w:rsidRDefault="00C9702F" w:rsidP="00CA3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FD2D8E">
        <w:rPr>
          <w:rFonts w:ascii="Times New Roman" w:hAnsi="Times New Roman"/>
          <w:sz w:val="24"/>
          <w:szCs w:val="24"/>
        </w:rPr>
        <w:t xml:space="preserve">                          высшей квалификационной</w:t>
      </w:r>
      <w:r w:rsidR="001053B9">
        <w:rPr>
          <w:rFonts w:ascii="Times New Roman" w:hAnsi="Times New Roman"/>
          <w:sz w:val="24"/>
          <w:szCs w:val="24"/>
        </w:rPr>
        <w:t xml:space="preserve">  категори</w:t>
      </w:r>
      <w:r w:rsidR="00FD2D8E">
        <w:rPr>
          <w:rFonts w:ascii="Times New Roman" w:hAnsi="Times New Roman"/>
          <w:sz w:val="24"/>
          <w:szCs w:val="24"/>
        </w:rPr>
        <w:t>и</w:t>
      </w:r>
    </w:p>
    <w:p w:rsidR="00CA3DF8" w:rsidRPr="00BF56AB" w:rsidRDefault="00C9702F" w:rsidP="00CA3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   </w:t>
      </w:r>
    </w:p>
    <w:p w:rsidR="00CA3DF8" w:rsidRDefault="00CA3DF8" w:rsidP="00CA3D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tt-RU"/>
        </w:rPr>
      </w:pP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tt-RU"/>
        </w:rPr>
      </w:pP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tt-RU"/>
        </w:rPr>
      </w:pP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tt-RU"/>
        </w:rPr>
      </w:pPr>
    </w:p>
    <w:p w:rsidR="00CA3DF8" w:rsidRDefault="00CA3DF8" w:rsidP="00CA3DF8">
      <w:pPr>
        <w:spacing w:after="0" w:line="240" w:lineRule="auto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tt-RU"/>
        </w:rPr>
      </w:pP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tt-RU"/>
        </w:rPr>
      </w:pPr>
    </w:p>
    <w:p w:rsidR="00C9702F" w:rsidRDefault="00C9702F" w:rsidP="00CA3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tt-RU"/>
        </w:rPr>
      </w:pPr>
    </w:p>
    <w:p w:rsidR="00CA3DF8" w:rsidRDefault="00CA3DF8" w:rsidP="00CA3D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tt-RU"/>
        </w:rPr>
      </w:pPr>
      <w:r w:rsidRPr="00287602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tt-RU"/>
        </w:rPr>
        <w:t>Туймазы</w:t>
      </w:r>
      <w:r w:rsidR="008C57F8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tt-RU"/>
        </w:rPr>
        <w:t>– 2020</w:t>
      </w:r>
    </w:p>
    <w:p w:rsidR="00162C07" w:rsidRDefault="00162C07" w:rsidP="00505CBC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247D0" w:rsidRPr="003B6FA6" w:rsidRDefault="004247D0" w:rsidP="00505CBC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B6FA6">
        <w:rPr>
          <w:rFonts w:ascii="Times New Roman" w:hAnsi="Times New Roman"/>
          <w:b/>
          <w:iCs/>
          <w:sz w:val="28"/>
          <w:szCs w:val="28"/>
        </w:rPr>
        <w:t>СОДЕРЖАНИЕ</w:t>
      </w: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B6FA6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3B6FA6">
        <w:rPr>
          <w:rFonts w:ascii="Times New Roman" w:hAnsi="Times New Roman"/>
          <w:iCs/>
          <w:sz w:val="28"/>
          <w:szCs w:val="28"/>
        </w:rPr>
        <w:t>.Пояснительная записка..……………………………</w:t>
      </w:r>
      <w:r w:rsidR="008E3EC0">
        <w:rPr>
          <w:rFonts w:ascii="Times New Roman" w:hAnsi="Times New Roman"/>
          <w:iCs/>
          <w:sz w:val="28"/>
          <w:szCs w:val="28"/>
        </w:rPr>
        <w:t>……………………….</w:t>
      </w:r>
      <w:r w:rsidRPr="003B6FA6">
        <w:rPr>
          <w:rFonts w:ascii="Times New Roman" w:hAnsi="Times New Roman"/>
          <w:iCs/>
          <w:sz w:val="28"/>
          <w:szCs w:val="28"/>
        </w:rPr>
        <w:t>3</w:t>
      </w: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B6FA6">
        <w:rPr>
          <w:rFonts w:ascii="Times New Roman" w:hAnsi="Times New Roman"/>
          <w:iCs/>
          <w:sz w:val="28"/>
          <w:szCs w:val="28"/>
          <w:lang w:val="en-US"/>
        </w:rPr>
        <w:t>II</w:t>
      </w:r>
      <w:r w:rsidR="00371EF8" w:rsidRPr="003B6FA6">
        <w:rPr>
          <w:rFonts w:ascii="Times New Roman" w:hAnsi="Times New Roman"/>
          <w:iCs/>
          <w:sz w:val="28"/>
          <w:szCs w:val="28"/>
        </w:rPr>
        <w:t xml:space="preserve">.Учебный </w:t>
      </w:r>
      <w:r w:rsidRPr="003B6FA6">
        <w:rPr>
          <w:rFonts w:ascii="Times New Roman" w:hAnsi="Times New Roman"/>
          <w:iCs/>
          <w:sz w:val="28"/>
          <w:szCs w:val="28"/>
        </w:rPr>
        <w:t xml:space="preserve"> план…………………………</w:t>
      </w:r>
      <w:r w:rsidR="00371EF8" w:rsidRPr="003B6FA6">
        <w:rPr>
          <w:rFonts w:ascii="Times New Roman" w:hAnsi="Times New Roman"/>
          <w:iCs/>
          <w:sz w:val="28"/>
          <w:szCs w:val="28"/>
        </w:rPr>
        <w:t>……………</w:t>
      </w:r>
      <w:r w:rsidR="008E3EC0">
        <w:rPr>
          <w:rFonts w:ascii="Times New Roman" w:hAnsi="Times New Roman"/>
          <w:iCs/>
          <w:sz w:val="28"/>
          <w:szCs w:val="28"/>
        </w:rPr>
        <w:t>……………………..</w:t>
      </w:r>
      <w:r w:rsidR="00371EF8" w:rsidRPr="003B6FA6">
        <w:rPr>
          <w:rFonts w:ascii="Times New Roman" w:hAnsi="Times New Roman"/>
          <w:iCs/>
          <w:sz w:val="28"/>
          <w:szCs w:val="28"/>
        </w:rPr>
        <w:t>.</w:t>
      </w:r>
      <w:r w:rsidRPr="003B6FA6">
        <w:rPr>
          <w:rFonts w:ascii="Times New Roman" w:hAnsi="Times New Roman"/>
          <w:iCs/>
          <w:sz w:val="28"/>
          <w:szCs w:val="28"/>
        </w:rPr>
        <w:t>6</w:t>
      </w: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B6FA6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3B6FA6">
        <w:rPr>
          <w:rFonts w:ascii="Times New Roman" w:hAnsi="Times New Roman"/>
          <w:iCs/>
          <w:sz w:val="28"/>
          <w:szCs w:val="28"/>
        </w:rPr>
        <w:t>.Содержание программы…………………………...</w:t>
      </w:r>
      <w:r w:rsidR="008E3EC0">
        <w:rPr>
          <w:rFonts w:ascii="Times New Roman" w:hAnsi="Times New Roman"/>
          <w:iCs/>
          <w:sz w:val="28"/>
          <w:szCs w:val="28"/>
        </w:rPr>
        <w:t>................................8</w:t>
      </w: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B6FA6">
        <w:rPr>
          <w:rFonts w:ascii="Times New Roman" w:hAnsi="Times New Roman"/>
          <w:iCs/>
          <w:sz w:val="28"/>
          <w:szCs w:val="28"/>
          <w:lang w:val="en-US"/>
        </w:rPr>
        <w:t>IV</w:t>
      </w:r>
      <w:r w:rsidRPr="003B6FA6">
        <w:rPr>
          <w:rFonts w:ascii="Times New Roman" w:hAnsi="Times New Roman"/>
          <w:iCs/>
          <w:sz w:val="28"/>
          <w:szCs w:val="28"/>
        </w:rPr>
        <w:t>.Методическое обеспечение………………………</w:t>
      </w:r>
      <w:r w:rsidR="008E3EC0">
        <w:rPr>
          <w:rFonts w:ascii="Times New Roman" w:hAnsi="Times New Roman"/>
          <w:iCs/>
          <w:sz w:val="28"/>
          <w:szCs w:val="28"/>
        </w:rPr>
        <w:t>……………………….12</w:t>
      </w:r>
    </w:p>
    <w:p w:rsidR="004247D0" w:rsidRPr="00941231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941231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V</w:t>
      </w:r>
      <w:r w:rsidR="004247D0" w:rsidRPr="003B6FA6">
        <w:rPr>
          <w:rFonts w:ascii="Times New Roman" w:hAnsi="Times New Roman"/>
          <w:iCs/>
          <w:sz w:val="28"/>
          <w:szCs w:val="28"/>
        </w:rPr>
        <w:t>.С</w:t>
      </w:r>
      <w:r w:rsidR="008E3EC0">
        <w:rPr>
          <w:rFonts w:ascii="Times New Roman" w:hAnsi="Times New Roman"/>
          <w:iCs/>
          <w:sz w:val="28"/>
          <w:szCs w:val="28"/>
        </w:rPr>
        <w:t>писок литературы………………………………..................................</w:t>
      </w:r>
      <w:r>
        <w:rPr>
          <w:rFonts w:ascii="Times New Roman" w:hAnsi="Times New Roman"/>
          <w:iCs/>
          <w:sz w:val="28"/>
          <w:szCs w:val="28"/>
        </w:rPr>
        <w:t>..</w:t>
      </w:r>
      <w:r w:rsidR="00022BF2">
        <w:rPr>
          <w:rFonts w:ascii="Times New Roman" w:hAnsi="Times New Roman"/>
          <w:iCs/>
          <w:sz w:val="28"/>
          <w:szCs w:val="28"/>
        </w:rPr>
        <w:t>36</w:t>
      </w: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Pr="003B6FA6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47D0" w:rsidRDefault="004247D0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41231" w:rsidRPr="003B6FA6" w:rsidRDefault="00941231" w:rsidP="003B6F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05CBC" w:rsidRDefault="00505CBC" w:rsidP="003B6FA6">
      <w:pPr>
        <w:pStyle w:val="a6"/>
        <w:tabs>
          <w:tab w:val="left" w:pos="3828"/>
        </w:tabs>
        <w:spacing w:after="0" w:line="240" w:lineRule="auto"/>
        <w:ind w:left="108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05CBC" w:rsidRDefault="00505CBC" w:rsidP="003B6FA6">
      <w:pPr>
        <w:pStyle w:val="a6"/>
        <w:tabs>
          <w:tab w:val="left" w:pos="3828"/>
        </w:tabs>
        <w:spacing w:after="0" w:line="240" w:lineRule="auto"/>
        <w:ind w:left="108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247D0" w:rsidRPr="003B6FA6" w:rsidRDefault="00D34398" w:rsidP="00941231">
      <w:pPr>
        <w:pStyle w:val="a6"/>
        <w:tabs>
          <w:tab w:val="left" w:pos="3828"/>
        </w:tabs>
        <w:spacing w:after="0" w:line="240" w:lineRule="auto"/>
        <w:ind w:left="1080"/>
        <w:jc w:val="center"/>
        <w:rPr>
          <w:rFonts w:ascii="Times New Roman" w:hAnsi="Times New Roman"/>
          <w:b/>
          <w:iCs/>
          <w:sz w:val="28"/>
          <w:szCs w:val="28"/>
        </w:rPr>
      </w:pPr>
      <w:r w:rsidRPr="003B6FA6">
        <w:rPr>
          <w:rFonts w:ascii="Times New Roman" w:hAnsi="Times New Roman"/>
          <w:b/>
          <w:iCs/>
          <w:sz w:val="28"/>
          <w:szCs w:val="28"/>
        </w:rPr>
        <w:lastRenderedPageBreak/>
        <w:t>1.</w:t>
      </w:r>
      <w:r w:rsidR="004247D0" w:rsidRPr="003B6FA6">
        <w:rPr>
          <w:rFonts w:ascii="Times New Roman" w:hAnsi="Times New Roman"/>
          <w:b/>
          <w:iCs/>
          <w:sz w:val="28"/>
          <w:szCs w:val="28"/>
        </w:rPr>
        <w:t>ПОЯСНИТЕЛЬНАЯ ЗАПИСКА</w:t>
      </w:r>
    </w:p>
    <w:p w:rsidR="004247D0" w:rsidRPr="003B6FA6" w:rsidRDefault="004247D0" w:rsidP="003B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Важное место в системе физического воспитания занимает баскетбол. Преимущества этой общедоступной игры – в простоте оборудования мест занятий, в зрелищности и эмоциональности, в красоте и обилии тактических игровых вариантов. Игра требует от участников хорошей координации, ловкости, гибкости, физической силы, смелости и сообразительности. Занятие баскетболом – эффективное средство укрепления здоровья, улучшения физического развития учащихся, они способствуют укреплению костно-связного и мышечного аппарата, улучшению обмена веществ в организме, совершенствованию различных его функций. Поэтому баскетбол широко используют в качестве оздоровительного средства в лечебно-профилактической работе. В процессе разнообразной тренировочной соревновательной работы воспитываются выносливость, смелость и решительность, настойчивость и самоотверженность, инициативность и дисциплинированность. Стремление к достижению общей цели во время игры приучает баскетболиста к коллективным действиям, к сотрудничеству и взаимопомощи, воспитывает чувства дружбы и товарищества. Велико эстетическое воздействие игры. В процессе занятий баскетболист достигает гармонического развития своего тела, красоты и выразительности движений. Глубокое эстетическое наслаждение играющим и зрителям доставляет спортивная борьба, слаженность коллективных действий. А массовость создает основу для роста спортивного мастерства</w:t>
      </w:r>
      <w:r w:rsidR="00D34398" w:rsidRPr="003B6FA6">
        <w:rPr>
          <w:rFonts w:ascii="Times New Roman" w:hAnsi="Times New Roman"/>
          <w:sz w:val="28"/>
          <w:szCs w:val="28"/>
        </w:rPr>
        <w:t xml:space="preserve">. </w:t>
      </w:r>
    </w:p>
    <w:p w:rsidR="00D34398" w:rsidRPr="003B6FA6" w:rsidRDefault="00D34398" w:rsidP="003B6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3B6FA6">
        <w:rPr>
          <w:rFonts w:ascii="Times New Roman" w:hAnsi="Times New Roman"/>
          <w:sz w:val="28"/>
          <w:szCs w:val="28"/>
        </w:rPr>
        <w:t xml:space="preserve"> – физкультурно-спортивная</w:t>
      </w:r>
      <w:r w:rsidR="000133C0" w:rsidRPr="003B6FA6">
        <w:rPr>
          <w:rFonts w:ascii="Times New Roman" w:hAnsi="Times New Roman"/>
          <w:sz w:val="28"/>
          <w:szCs w:val="28"/>
        </w:rPr>
        <w:t>.</w:t>
      </w:r>
    </w:p>
    <w:p w:rsidR="00505CBC" w:rsidRDefault="004247D0" w:rsidP="004042B5">
      <w:pPr>
        <w:pStyle w:val="Style2"/>
        <w:widowControl/>
        <w:spacing w:before="43" w:line="240" w:lineRule="auto"/>
        <w:ind w:firstLine="708"/>
        <w:rPr>
          <w:b/>
          <w:sz w:val="28"/>
          <w:szCs w:val="28"/>
        </w:rPr>
      </w:pPr>
      <w:r w:rsidRPr="003B6FA6">
        <w:rPr>
          <w:b/>
          <w:sz w:val="28"/>
          <w:szCs w:val="28"/>
        </w:rPr>
        <w:t>Актуальность</w:t>
      </w:r>
      <w:r w:rsidR="000133C0" w:rsidRPr="003B6FA6">
        <w:rPr>
          <w:b/>
          <w:sz w:val="28"/>
          <w:szCs w:val="28"/>
        </w:rPr>
        <w:t xml:space="preserve">  данный программы </w:t>
      </w:r>
      <w:r w:rsidR="000133C0" w:rsidRPr="003B6FA6">
        <w:rPr>
          <w:sz w:val="28"/>
          <w:szCs w:val="28"/>
        </w:rPr>
        <w:t>заключается в том, что в</w:t>
      </w:r>
      <w:r w:rsidRPr="003B6FA6">
        <w:rPr>
          <w:sz w:val="28"/>
          <w:szCs w:val="28"/>
        </w:rPr>
        <w:t xml:space="preserve"> процессе изучения у </w:t>
      </w:r>
      <w:r w:rsidR="000133C0" w:rsidRPr="003B6FA6">
        <w:rPr>
          <w:sz w:val="28"/>
          <w:szCs w:val="28"/>
        </w:rPr>
        <w:t xml:space="preserve">детей </w:t>
      </w:r>
      <w:r w:rsidRPr="003B6FA6">
        <w:rPr>
          <w:sz w:val="28"/>
          <w:szCs w:val="28"/>
        </w:rPr>
        <w:t>формируется потребность в систематических занятиях физическими упражнениями, обучающиеся приоб</w:t>
      </w:r>
      <w:r w:rsidR="00FF4B50" w:rsidRPr="003B6FA6">
        <w:rPr>
          <w:sz w:val="28"/>
          <w:szCs w:val="28"/>
        </w:rPr>
        <w:t xml:space="preserve">щаются к здоровому образу жизни. </w:t>
      </w:r>
      <w:r w:rsidRPr="003B6FA6">
        <w:rPr>
          <w:sz w:val="28"/>
          <w:szCs w:val="28"/>
        </w:rPr>
        <w:t>Занятия спортом дисциплинируют</w:t>
      </w:r>
      <w:r w:rsidRPr="003B6FA6">
        <w:rPr>
          <w:rStyle w:val="FontStyle14"/>
          <w:sz w:val="28"/>
          <w:szCs w:val="28"/>
        </w:rPr>
        <w:t>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4247D0" w:rsidRDefault="004247D0" w:rsidP="00404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Новизна.</w:t>
      </w:r>
      <w:r w:rsidR="004042B5">
        <w:rPr>
          <w:rFonts w:ascii="Times New Roman" w:hAnsi="Times New Roman"/>
          <w:b/>
          <w:sz w:val="28"/>
          <w:szCs w:val="28"/>
        </w:rPr>
        <w:t xml:space="preserve"> </w:t>
      </w:r>
      <w:r w:rsidRPr="003B6FA6">
        <w:rPr>
          <w:rFonts w:ascii="Times New Roman" w:hAnsi="Times New Roman"/>
          <w:sz w:val="28"/>
          <w:szCs w:val="28"/>
        </w:rPr>
        <w:t>Программа по баскетболу охватывает большое количество желающих заниматься этим видом спорта, предъявляя посильные требования в процессе обучения. Она дает возможность заниматься учащимся с углубленным изучением баскетбола, заинтересовать занимающихся, используя средства и методы воспитания и обучения. Педагогические умения, яркий эмоциональный фон способствуют выработке устойчивой внутренней мотивации.</w:t>
      </w:r>
    </w:p>
    <w:p w:rsidR="004247D0" w:rsidRPr="00DF2816" w:rsidRDefault="00DF2816" w:rsidP="0069492C">
      <w:pPr>
        <w:pStyle w:val="a7"/>
        <w:ind w:firstLine="708"/>
        <w:jc w:val="both"/>
        <w:rPr>
          <w:sz w:val="28"/>
          <w:szCs w:val="28"/>
        </w:rPr>
      </w:pPr>
      <w:r w:rsidRPr="003421F0">
        <w:rPr>
          <w:b/>
          <w:bCs/>
          <w:iCs/>
          <w:sz w:val="28"/>
          <w:szCs w:val="28"/>
        </w:rPr>
        <w:t xml:space="preserve">Педагогическая целесообразность </w:t>
      </w:r>
      <w:r w:rsidRPr="003421F0">
        <w:rPr>
          <w:b/>
          <w:bCs/>
          <w:iCs/>
          <w:color w:val="000000"/>
          <w:sz w:val="28"/>
          <w:szCs w:val="28"/>
        </w:rPr>
        <w:t>образовательной программы</w:t>
      </w:r>
      <w:r w:rsidRPr="00DF2816">
        <w:rPr>
          <w:b/>
          <w:bCs/>
          <w:color w:val="000000"/>
          <w:sz w:val="28"/>
          <w:szCs w:val="28"/>
        </w:rPr>
        <w:t> </w:t>
      </w:r>
      <w:r w:rsidRPr="00DF2816">
        <w:rPr>
          <w:color w:val="000000"/>
          <w:sz w:val="28"/>
          <w:szCs w:val="28"/>
        </w:rPr>
        <w:t xml:space="preserve">заключена в разумной достаточности меры педагогического вмешательства, предоставление </w:t>
      </w:r>
      <w:r w:rsidR="0069492C">
        <w:rPr>
          <w:color w:val="000000"/>
          <w:sz w:val="28"/>
          <w:szCs w:val="28"/>
        </w:rPr>
        <w:t xml:space="preserve">учащимся </w:t>
      </w:r>
      <w:r w:rsidRPr="00DF2816">
        <w:rPr>
          <w:color w:val="000000"/>
          <w:sz w:val="28"/>
          <w:szCs w:val="28"/>
        </w:rPr>
        <w:t xml:space="preserve">самостоятельности и возможностей для самовыражения. Она определена тем, что ориентирует </w:t>
      </w:r>
      <w:r w:rsidR="0069492C">
        <w:rPr>
          <w:color w:val="000000"/>
          <w:sz w:val="28"/>
          <w:szCs w:val="28"/>
        </w:rPr>
        <w:t xml:space="preserve">мальчиков и девочек </w:t>
      </w:r>
      <w:r w:rsidRPr="00DF2816">
        <w:rPr>
          <w:color w:val="000000"/>
          <w:sz w:val="28"/>
          <w:szCs w:val="28"/>
        </w:rPr>
        <w:t xml:space="preserve">на приобщение не только к физической, но и к </w:t>
      </w:r>
      <w:r w:rsidRPr="00DF2816">
        <w:rPr>
          <w:color w:val="000000"/>
          <w:sz w:val="28"/>
          <w:szCs w:val="28"/>
        </w:rPr>
        <w:lastRenderedPageBreak/>
        <w:t>общечеловеческой культуре, на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</w:t>
      </w:r>
      <w:r w:rsidR="0069492C">
        <w:rPr>
          <w:color w:val="000000"/>
          <w:sz w:val="28"/>
          <w:szCs w:val="28"/>
        </w:rPr>
        <w:t xml:space="preserve"> </w:t>
      </w:r>
      <w:r w:rsidRPr="00DF2816">
        <w:rPr>
          <w:sz w:val="28"/>
          <w:szCs w:val="28"/>
        </w:rPr>
        <w:t>Содержание данной программы построено с учетом, как общепедагогических принципов обучения, так и основополагающих принципов спортивной подготовки юных спортсменов – комплексность, преемственность, вариативность.</w:t>
      </w:r>
    </w:p>
    <w:p w:rsidR="004247D0" w:rsidRPr="00F84E77" w:rsidRDefault="004247D0" w:rsidP="00F84E77">
      <w:pPr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Цель:</w:t>
      </w:r>
      <w:r w:rsidR="00D34398" w:rsidRPr="003B6FA6">
        <w:rPr>
          <w:rFonts w:ascii="Times New Roman" w:hAnsi="Times New Roman"/>
          <w:b/>
          <w:sz w:val="28"/>
          <w:szCs w:val="28"/>
        </w:rPr>
        <w:t xml:space="preserve"> </w:t>
      </w:r>
      <w:r w:rsidR="00D26A1D" w:rsidRPr="00D26A1D">
        <w:rPr>
          <w:rFonts w:ascii="Times New Roman" w:hAnsi="Times New Roman"/>
          <w:sz w:val="28"/>
          <w:szCs w:val="28"/>
        </w:rPr>
        <w:t>создание благоприятных условий для физкультурно</w:t>
      </w:r>
      <w:r w:rsidR="00D26A1D">
        <w:rPr>
          <w:rFonts w:ascii="Times New Roman" w:hAnsi="Times New Roman"/>
          <w:sz w:val="28"/>
          <w:szCs w:val="28"/>
        </w:rPr>
        <w:t>-</w:t>
      </w:r>
      <w:r w:rsidR="00D26A1D" w:rsidRPr="00D26A1D">
        <w:rPr>
          <w:rFonts w:ascii="Times New Roman" w:hAnsi="Times New Roman"/>
          <w:sz w:val="28"/>
          <w:szCs w:val="28"/>
        </w:rPr>
        <w:t>о</w:t>
      </w:r>
      <w:r w:rsidR="00D26A1D">
        <w:rPr>
          <w:rFonts w:ascii="Times New Roman" w:hAnsi="Times New Roman"/>
          <w:sz w:val="28"/>
          <w:szCs w:val="28"/>
        </w:rPr>
        <w:t xml:space="preserve">здоровительной и воспитательной </w:t>
      </w:r>
      <w:r w:rsidR="00D26A1D" w:rsidRPr="00D26A1D">
        <w:rPr>
          <w:rFonts w:ascii="Times New Roman" w:hAnsi="Times New Roman"/>
          <w:sz w:val="28"/>
          <w:szCs w:val="28"/>
        </w:rPr>
        <w:t xml:space="preserve">работы, направленной на разностороннюю физическую подготовку и овладение основами техники </w:t>
      </w:r>
      <w:r w:rsidR="00D26A1D">
        <w:rPr>
          <w:rFonts w:ascii="Times New Roman" w:hAnsi="Times New Roman"/>
          <w:sz w:val="28"/>
          <w:szCs w:val="28"/>
        </w:rPr>
        <w:t>баскет</w:t>
      </w:r>
      <w:r w:rsidR="00D26A1D" w:rsidRPr="00D26A1D">
        <w:rPr>
          <w:rFonts w:ascii="Times New Roman" w:hAnsi="Times New Roman"/>
          <w:sz w:val="28"/>
          <w:szCs w:val="28"/>
        </w:rPr>
        <w:t xml:space="preserve">бола, привлечение детей к систематическим занятиям </w:t>
      </w:r>
      <w:r w:rsidR="00D26A1D">
        <w:rPr>
          <w:rFonts w:ascii="Times New Roman" w:hAnsi="Times New Roman"/>
          <w:sz w:val="28"/>
          <w:szCs w:val="28"/>
        </w:rPr>
        <w:t>баскет</w:t>
      </w:r>
      <w:r w:rsidR="00D26A1D" w:rsidRPr="00D26A1D">
        <w:rPr>
          <w:rFonts w:ascii="Times New Roman" w:hAnsi="Times New Roman"/>
          <w:sz w:val="28"/>
          <w:szCs w:val="28"/>
        </w:rPr>
        <w:t>болом.</w:t>
      </w:r>
    </w:p>
    <w:p w:rsidR="004247D0" w:rsidRPr="003B6FA6" w:rsidRDefault="004247D0" w:rsidP="003B6FA6">
      <w:pPr>
        <w:pStyle w:val="1"/>
        <w:shd w:val="clear" w:color="auto" w:fill="auto"/>
        <w:spacing w:line="240" w:lineRule="auto"/>
        <w:ind w:right="260" w:firstLine="0"/>
        <w:jc w:val="both"/>
        <w:rPr>
          <w:b/>
          <w:sz w:val="28"/>
          <w:szCs w:val="28"/>
        </w:rPr>
      </w:pPr>
      <w:r w:rsidRPr="003B6FA6">
        <w:rPr>
          <w:b/>
          <w:sz w:val="28"/>
          <w:szCs w:val="28"/>
        </w:rPr>
        <w:t>Задачи:</w:t>
      </w:r>
    </w:p>
    <w:p w:rsidR="004247D0" w:rsidRPr="003B6FA6" w:rsidRDefault="004247D0" w:rsidP="003B6FA6">
      <w:pPr>
        <w:pStyle w:val="1"/>
        <w:shd w:val="clear" w:color="auto" w:fill="auto"/>
        <w:spacing w:line="240" w:lineRule="auto"/>
        <w:ind w:right="260" w:firstLine="0"/>
        <w:jc w:val="both"/>
        <w:rPr>
          <w:b/>
          <w:sz w:val="28"/>
          <w:szCs w:val="28"/>
        </w:rPr>
      </w:pPr>
      <w:r w:rsidRPr="003B6FA6">
        <w:rPr>
          <w:b/>
          <w:sz w:val="28"/>
          <w:szCs w:val="28"/>
        </w:rPr>
        <w:t>Об</w:t>
      </w:r>
      <w:r w:rsidR="008C57F8">
        <w:rPr>
          <w:b/>
          <w:sz w:val="28"/>
          <w:szCs w:val="28"/>
        </w:rPr>
        <w:t>разовательные</w:t>
      </w:r>
      <w:r w:rsidRPr="003B6FA6">
        <w:rPr>
          <w:b/>
          <w:sz w:val="28"/>
          <w:szCs w:val="28"/>
        </w:rPr>
        <w:t>:</w:t>
      </w:r>
    </w:p>
    <w:p w:rsidR="004247D0" w:rsidRPr="003B6FA6" w:rsidRDefault="004247D0" w:rsidP="003B6FA6">
      <w:pPr>
        <w:pStyle w:val="1"/>
        <w:shd w:val="clear" w:color="auto" w:fill="auto"/>
        <w:spacing w:line="240" w:lineRule="auto"/>
        <w:ind w:right="260" w:firstLine="0"/>
        <w:jc w:val="both"/>
        <w:rPr>
          <w:sz w:val="28"/>
          <w:szCs w:val="28"/>
        </w:rPr>
      </w:pPr>
      <w:r w:rsidRPr="003B6FA6">
        <w:rPr>
          <w:sz w:val="28"/>
          <w:szCs w:val="28"/>
        </w:rPr>
        <w:t>- познакомить с историей и развитием баскетбола в Башкортостане.</w:t>
      </w:r>
    </w:p>
    <w:p w:rsidR="004247D0" w:rsidRPr="003B6FA6" w:rsidRDefault="004247D0" w:rsidP="003B6FA6">
      <w:pPr>
        <w:pStyle w:val="1"/>
        <w:shd w:val="clear" w:color="auto" w:fill="auto"/>
        <w:tabs>
          <w:tab w:val="left" w:pos="255"/>
        </w:tabs>
        <w:spacing w:line="240" w:lineRule="auto"/>
        <w:ind w:left="20" w:right="20" w:firstLine="0"/>
        <w:jc w:val="both"/>
        <w:rPr>
          <w:rStyle w:val="14pt"/>
        </w:rPr>
      </w:pPr>
      <w:r w:rsidRPr="003B6FA6">
        <w:rPr>
          <w:rStyle w:val="14pt"/>
        </w:rPr>
        <w:t xml:space="preserve">- </w:t>
      </w:r>
      <w:r w:rsidRPr="003B6FA6">
        <w:rPr>
          <w:sz w:val="28"/>
          <w:szCs w:val="28"/>
        </w:rPr>
        <w:t>ознакомиться с основными правилами игры в баскетбол.</w:t>
      </w:r>
    </w:p>
    <w:p w:rsidR="004247D0" w:rsidRPr="003B6FA6" w:rsidRDefault="004247D0" w:rsidP="003B6FA6">
      <w:pPr>
        <w:pStyle w:val="1"/>
        <w:shd w:val="clear" w:color="auto" w:fill="auto"/>
        <w:tabs>
          <w:tab w:val="left" w:pos="375"/>
        </w:tabs>
        <w:spacing w:line="240" w:lineRule="auto"/>
        <w:ind w:right="20" w:firstLine="0"/>
        <w:jc w:val="both"/>
        <w:rPr>
          <w:rStyle w:val="14pt"/>
          <w:b/>
        </w:rPr>
      </w:pPr>
    </w:p>
    <w:p w:rsidR="004247D0" w:rsidRPr="003B6FA6" w:rsidRDefault="004247D0" w:rsidP="003B6FA6">
      <w:pPr>
        <w:pStyle w:val="1"/>
        <w:shd w:val="clear" w:color="auto" w:fill="auto"/>
        <w:tabs>
          <w:tab w:val="left" w:pos="375"/>
        </w:tabs>
        <w:spacing w:line="240" w:lineRule="auto"/>
        <w:ind w:right="20" w:firstLine="0"/>
        <w:jc w:val="both"/>
        <w:rPr>
          <w:rStyle w:val="14pt"/>
          <w:b/>
        </w:rPr>
      </w:pPr>
      <w:r w:rsidRPr="003B6FA6">
        <w:rPr>
          <w:rStyle w:val="14pt"/>
          <w:b/>
        </w:rPr>
        <w:t>Развивающие:</w:t>
      </w:r>
    </w:p>
    <w:p w:rsidR="004247D0" w:rsidRPr="003B6FA6" w:rsidRDefault="004247D0" w:rsidP="003B6FA6">
      <w:pPr>
        <w:pStyle w:val="1"/>
        <w:shd w:val="clear" w:color="auto" w:fill="auto"/>
        <w:tabs>
          <w:tab w:val="left" w:pos="375"/>
        </w:tabs>
        <w:spacing w:line="240" w:lineRule="auto"/>
        <w:ind w:right="20" w:firstLine="0"/>
        <w:jc w:val="both"/>
        <w:rPr>
          <w:rStyle w:val="14pt"/>
        </w:rPr>
      </w:pPr>
      <w:r w:rsidRPr="003B6FA6">
        <w:rPr>
          <w:rStyle w:val="14pt"/>
        </w:rPr>
        <w:t>- развитие координации и быстроты  движения, развитие скорости, развитие скоростно – силовых качеств</w:t>
      </w:r>
      <w:r w:rsidR="0069492C">
        <w:rPr>
          <w:rStyle w:val="14pt"/>
        </w:rPr>
        <w:t>;</w:t>
      </w:r>
    </w:p>
    <w:p w:rsidR="004247D0" w:rsidRPr="003B6FA6" w:rsidRDefault="004247D0" w:rsidP="003B6FA6">
      <w:pPr>
        <w:pStyle w:val="1"/>
        <w:shd w:val="clear" w:color="auto" w:fill="auto"/>
        <w:tabs>
          <w:tab w:val="left" w:pos="375"/>
        </w:tabs>
        <w:spacing w:line="240" w:lineRule="auto"/>
        <w:ind w:right="20" w:firstLine="0"/>
        <w:jc w:val="both"/>
        <w:rPr>
          <w:rStyle w:val="14pt"/>
        </w:rPr>
      </w:pPr>
      <w:r w:rsidRPr="003B6FA6">
        <w:rPr>
          <w:rStyle w:val="14pt"/>
        </w:rPr>
        <w:t>- развитие силы, выносливости</w:t>
      </w:r>
      <w:r w:rsidR="0069492C">
        <w:rPr>
          <w:rStyle w:val="14pt"/>
        </w:rPr>
        <w:t>.</w:t>
      </w:r>
    </w:p>
    <w:p w:rsidR="004247D0" w:rsidRPr="003B6FA6" w:rsidRDefault="004247D0" w:rsidP="003B6FA6">
      <w:pPr>
        <w:pStyle w:val="1"/>
        <w:shd w:val="clear" w:color="auto" w:fill="auto"/>
        <w:tabs>
          <w:tab w:val="left" w:pos="370"/>
        </w:tabs>
        <w:spacing w:line="240" w:lineRule="auto"/>
        <w:ind w:firstLine="0"/>
        <w:jc w:val="both"/>
        <w:rPr>
          <w:rStyle w:val="14pt"/>
          <w:b/>
        </w:rPr>
      </w:pPr>
    </w:p>
    <w:p w:rsidR="004247D0" w:rsidRPr="003B6FA6" w:rsidRDefault="004247D0" w:rsidP="003B6FA6">
      <w:pPr>
        <w:pStyle w:val="1"/>
        <w:shd w:val="clear" w:color="auto" w:fill="auto"/>
        <w:tabs>
          <w:tab w:val="left" w:pos="370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3B6FA6">
        <w:rPr>
          <w:rStyle w:val="14pt"/>
          <w:b/>
        </w:rPr>
        <w:t>Воспитательные: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- содействовать правильному физическому развитию и разносторонней физической подготовленности;</w:t>
      </w:r>
    </w:p>
    <w:p w:rsidR="004247D0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 xml:space="preserve">- воспитать чувство ответственности, коллективизма, </w:t>
      </w:r>
      <w:r w:rsidR="0069492C">
        <w:rPr>
          <w:rFonts w:ascii="Times New Roman" w:hAnsi="Times New Roman"/>
          <w:sz w:val="28"/>
          <w:szCs w:val="28"/>
        </w:rPr>
        <w:t>уважения к партнеру и сопернику.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Методика.</w:t>
      </w:r>
    </w:p>
    <w:p w:rsidR="004247D0" w:rsidRDefault="004247D0" w:rsidP="003B6FA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Программа является модифицированной и составлена на основе: «Баскетбол: теория и методика обучения», учебное  пособие Д.И.Нестеровский.</w:t>
      </w:r>
      <w:r w:rsidRPr="003B6FA6">
        <w:rPr>
          <w:rFonts w:ascii="Times New Roman" w:hAnsi="Times New Roman"/>
          <w:color w:val="000000"/>
          <w:sz w:val="28"/>
          <w:szCs w:val="28"/>
        </w:rPr>
        <w:t xml:space="preserve"> Групповые учебно-тренировочные занятия, групповые и индивидуальные теоретические занятия, восстановительные мероприятия, участие в матчевых встречах, участие в соревнованиях, зачеты, тестирования.</w:t>
      </w:r>
    </w:p>
    <w:p w:rsidR="0069492C" w:rsidRPr="0069492C" w:rsidRDefault="0069492C" w:rsidP="00694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Объединение </w:t>
      </w:r>
      <w:r w:rsidRPr="00E30FCB">
        <w:rPr>
          <w:rFonts w:ascii="Times New Roman" w:hAnsi="Times New Roman"/>
          <w:sz w:val="28"/>
          <w:szCs w:val="28"/>
        </w:rPr>
        <w:t>по баскетболу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FCB">
        <w:rPr>
          <w:rFonts w:ascii="Times New Roman" w:hAnsi="Times New Roman"/>
          <w:sz w:val="28"/>
          <w:szCs w:val="28"/>
        </w:rPr>
        <w:t>в школе формируется из групп начальной подготовки. В программе применяются здоровьесберегающие технологии и технологии развивающего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FCB">
        <w:rPr>
          <w:rFonts w:ascii="Times New Roman" w:hAnsi="Times New Roman"/>
          <w:sz w:val="28"/>
          <w:szCs w:val="28"/>
        </w:rPr>
        <w:t xml:space="preserve">в спорте, что является </w:t>
      </w:r>
      <w:r w:rsidRPr="0069492C">
        <w:rPr>
          <w:rFonts w:ascii="Times New Roman" w:hAnsi="Times New Roman"/>
          <w:b/>
          <w:sz w:val="28"/>
          <w:szCs w:val="28"/>
        </w:rPr>
        <w:t>отличительной особенностью образовательной программы</w:t>
      </w:r>
      <w:r w:rsidRPr="0069492C">
        <w:rPr>
          <w:rFonts w:ascii="Times New Roman" w:hAnsi="Times New Roman"/>
          <w:b/>
          <w:sz w:val="35"/>
          <w:szCs w:val="35"/>
        </w:rPr>
        <w:t>.</w:t>
      </w:r>
    </w:p>
    <w:p w:rsidR="0069492C" w:rsidRDefault="0069492C" w:rsidP="003B6FA6">
      <w:pPr>
        <w:pStyle w:val="1"/>
        <w:shd w:val="clear" w:color="auto" w:fill="auto"/>
        <w:spacing w:line="240" w:lineRule="auto"/>
        <w:ind w:right="260" w:firstLine="0"/>
        <w:jc w:val="both"/>
        <w:rPr>
          <w:b/>
          <w:sz w:val="28"/>
          <w:szCs w:val="28"/>
        </w:rPr>
      </w:pPr>
    </w:p>
    <w:p w:rsidR="004247D0" w:rsidRPr="003B6FA6" w:rsidRDefault="004247D0" w:rsidP="003B6FA6">
      <w:pPr>
        <w:pStyle w:val="1"/>
        <w:shd w:val="clear" w:color="auto" w:fill="auto"/>
        <w:spacing w:line="240" w:lineRule="auto"/>
        <w:ind w:right="260" w:firstLine="0"/>
        <w:jc w:val="both"/>
        <w:rPr>
          <w:b/>
          <w:sz w:val="28"/>
          <w:szCs w:val="28"/>
        </w:rPr>
      </w:pPr>
      <w:r w:rsidRPr="003B6FA6">
        <w:rPr>
          <w:b/>
          <w:sz w:val="28"/>
          <w:szCs w:val="28"/>
        </w:rPr>
        <w:t>Контингент обучаемых.</w:t>
      </w:r>
    </w:p>
    <w:p w:rsidR="00F84E77" w:rsidRDefault="004247D0" w:rsidP="0069492C">
      <w:pPr>
        <w:pStyle w:val="1"/>
        <w:shd w:val="clear" w:color="auto" w:fill="auto"/>
        <w:tabs>
          <w:tab w:val="left" w:pos="426"/>
          <w:tab w:val="left" w:pos="709"/>
        </w:tabs>
        <w:spacing w:line="240" w:lineRule="auto"/>
        <w:ind w:right="260" w:firstLine="0"/>
        <w:jc w:val="both"/>
        <w:rPr>
          <w:rStyle w:val="14pt1"/>
          <w:b w:val="0"/>
          <w:i w:val="0"/>
        </w:rPr>
      </w:pPr>
      <w:r w:rsidRPr="003B6FA6">
        <w:rPr>
          <w:sz w:val="28"/>
          <w:szCs w:val="28"/>
        </w:rPr>
        <w:t>П</w:t>
      </w:r>
      <w:r w:rsidRPr="003B6FA6">
        <w:rPr>
          <w:rStyle w:val="14pt"/>
        </w:rPr>
        <w:t xml:space="preserve">рограмма предназначена для возрастной категории </w:t>
      </w:r>
      <w:r w:rsidR="00A4250E">
        <w:rPr>
          <w:rStyle w:val="14pt1"/>
        </w:rPr>
        <w:t>от 12 до 15</w:t>
      </w:r>
      <w:r w:rsidRPr="003B6FA6">
        <w:rPr>
          <w:rStyle w:val="14pt1"/>
        </w:rPr>
        <w:t xml:space="preserve"> лет.</w:t>
      </w:r>
      <w:r w:rsidR="00FF4B50" w:rsidRPr="003B6FA6">
        <w:rPr>
          <w:rStyle w:val="14pt1"/>
          <w:b w:val="0"/>
          <w:i w:val="0"/>
        </w:rPr>
        <w:t xml:space="preserve"> </w:t>
      </w:r>
    </w:p>
    <w:p w:rsidR="0069492C" w:rsidRPr="0069492C" w:rsidRDefault="0069492C" w:rsidP="0069492C">
      <w:pPr>
        <w:pStyle w:val="1"/>
        <w:shd w:val="clear" w:color="auto" w:fill="auto"/>
        <w:tabs>
          <w:tab w:val="left" w:pos="426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</w:p>
    <w:p w:rsidR="00AA6A22" w:rsidRDefault="004247D0" w:rsidP="00AA6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Объем часов.</w:t>
      </w:r>
      <w:r w:rsidR="00F84E77">
        <w:rPr>
          <w:rFonts w:ascii="Times New Roman" w:hAnsi="Times New Roman"/>
          <w:b/>
          <w:sz w:val="28"/>
          <w:szCs w:val="28"/>
        </w:rPr>
        <w:t xml:space="preserve"> </w:t>
      </w:r>
      <w:r w:rsidR="00F84E77">
        <w:rPr>
          <w:rFonts w:ascii="Times New Roman" w:hAnsi="Times New Roman"/>
          <w:sz w:val="28"/>
          <w:szCs w:val="28"/>
        </w:rPr>
        <w:t xml:space="preserve">Всего 136ч. </w:t>
      </w:r>
      <w:r w:rsidR="004A340B" w:rsidRPr="003B6FA6">
        <w:rPr>
          <w:rFonts w:ascii="Times New Roman" w:hAnsi="Times New Roman"/>
          <w:sz w:val="28"/>
          <w:szCs w:val="28"/>
        </w:rPr>
        <w:t>Занятия проходят 2 раза в неделю по 2</w:t>
      </w:r>
      <w:r w:rsidR="004A340B">
        <w:rPr>
          <w:rFonts w:ascii="Times New Roman" w:hAnsi="Times New Roman"/>
          <w:sz w:val="28"/>
          <w:szCs w:val="28"/>
        </w:rPr>
        <w:t>ч.</w:t>
      </w:r>
    </w:p>
    <w:p w:rsidR="00AA6A22" w:rsidRDefault="00AA6A22" w:rsidP="00AA6A2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492C" w:rsidRDefault="0069492C" w:rsidP="00AA6A2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A6A22" w:rsidRDefault="00B700EC" w:rsidP="003B6F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F84C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 и режим занятий.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73C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Основной формой проведения занятий</w:t>
      </w:r>
      <w:r w:rsidRPr="00F84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группо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вая тренировка</w:t>
      </w:r>
      <w:r w:rsidRPr="00F84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Основными формами также являются теоретические занятия, медицинский контроль, восстановительные мероприятия.</w:t>
      </w:r>
    </w:p>
    <w:p w:rsidR="00B700EC" w:rsidRPr="00B700EC" w:rsidRDefault="00B700EC" w:rsidP="003B6F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A340B" w:rsidRDefault="004A340B" w:rsidP="003B6FA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247D0" w:rsidRPr="003B6FA6">
        <w:rPr>
          <w:rFonts w:ascii="Times New Roman" w:hAnsi="Times New Roman"/>
          <w:sz w:val="28"/>
          <w:szCs w:val="28"/>
        </w:rPr>
        <w:t>Данная программа рассчитана на 1 год обучения</w:t>
      </w:r>
      <w:r>
        <w:rPr>
          <w:rFonts w:ascii="Times New Roman" w:hAnsi="Times New Roman"/>
          <w:sz w:val="28"/>
          <w:szCs w:val="28"/>
        </w:rPr>
        <w:t>.</w:t>
      </w:r>
      <w:r w:rsidR="004247D0" w:rsidRPr="003B6FA6">
        <w:rPr>
          <w:rFonts w:ascii="Times New Roman" w:hAnsi="Times New Roman"/>
          <w:sz w:val="28"/>
          <w:szCs w:val="28"/>
        </w:rPr>
        <w:t xml:space="preserve"> </w:t>
      </w:r>
    </w:p>
    <w:p w:rsidR="00E2006D" w:rsidRDefault="00E2006D" w:rsidP="003B6FA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Данная программа является разноуровневой. </w:t>
      </w:r>
    </w:p>
    <w:p w:rsidR="0069492C" w:rsidRDefault="0069492C" w:rsidP="0069492C">
      <w:pPr>
        <w:pStyle w:val="11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69492C" w:rsidRPr="00133735" w:rsidRDefault="0069492C" w:rsidP="0069492C">
      <w:pPr>
        <w:pStyle w:val="11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обучения учащиеся будут</w:t>
      </w:r>
      <w:r w:rsidRPr="00133735">
        <w:rPr>
          <w:b/>
          <w:sz w:val="28"/>
          <w:szCs w:val="28"/>
        </w:rPr>
        <w:t xml:space="preserve"> знать</w:t>
      </w:r>
      <w:r>
        <w:rPr>
          <w:b/>
          <w:sz w:val="28"/>
          <w:szCs w:val="28"/>
        </w:rPr>
        <w:t xml:space="preserve"> (предметные результаты)</w:t>
      </w:r>
      <w:r w:rsidRPr="00133735">
        <w:rPr>
          <w:b/>
          <w:sz w:val="28"/>
          <w:szCs w:val="28"/>
        </w:rPr>
        <w:t>:</w:t>
      </w:r>
    </w:p>
    <w:p w:rsidR="0069492C" w:rsidRPr="00EE4066" w:rsidRDefault="0069492C" w:rsidP="00694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066">
        <w:rPr>
          <w:rFonts w:ascii="Times New Roman" w:hAnsi="Times New Roman"/>
          <w:sz w:val="28"/>
          <w:szCs w:val="28"/>
        </w:rPr>
        <w:t>Основы знаний о здоровом образе жизни.</w:t>
      </w:r>
    </w:p>
    <w:p w:rsidR="0069492C" w:rsidRPr="003B6FA6" w:rsidRDefault="0069492C" w:rsidP="00694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0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FA6">
        <w:rPr>
          <w:rFonts w:ascii="Times New Roman" w:hAnsi="Times New Roman"/>
          <w:sz w:val="28"/>
          <w:szCs w:val="28"/>
        </w:rPr>
        <w:t>Историю развития  баскетбола.</w:t>
      </w:r>
    </w:p>
    <w:p w:rsidR="0069492C" w:rsidRPr="003B6FA6" w:rsidRDefault="0069492C" w:rsidP="00694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- Правила игры в баскетбол.</w:t>
      </w:r>
    </w:p>
    <w:p w:rsidR="0069492C" w:rsidRPr="003B6FA6" w:rsidRDefault="0069492C" w:rsidP="00694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- Тактические приемы в баскетболе.</w:t>
      </w:r>
    </w:p>
    <w:p w:rsidR="0069492C" w:rsidRDefault="0069492C" w:rsidP="00694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2C" w:rsidRPr="00133735" w:rsidRDefault="0069492C" w:rsidP="0069492C">
      <w:pPr>
        <w:pStyle w:val="11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обучения учащиеся будут</w:t>
      </w:r>
      <w:r w:rsidRPr="00133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иметь метапредметные результаты</w:t>
      </w:r>
      <w:r w:rsidRPr="00133735">
        <w:rPr>
          <w:b/>
          <w:sz w:val="28"/>
          <w:szCs w:val="28"/>
        </w:rPr>
        <w:t>:</w:t>
      </w:r>
    </w:p>
    <w:p w:rsidR="00B700EC" w:rsidRPr="003B6FA6" w:rsidRDefault="0069492C" w:rsidP="00B70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00EC" w:rsidRPr="003B6FA6">
        <w:rPr>
          <w:rFonts w:ascii="Times New Roman" w:hAnsi="Times New Roman"/>
          <w:sz w:val="28"/>
          <w:szCs w:val="28"/>
        </w:rPr>
        <w:t>- Выполнять основные технические приемы баскетболиста.</w:t>
      </w:r>
    </w:p>
    <w:p w:rsidR="00B700EC" w:rsidRPr="003B6FA6" w:rsidRDefault="00B700EC" w:rsidP="00B70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- Проводить судейство матча.</w:t>
      </w:r>
    </w:p>
    <w:p w:rsidR="00B700EC" w:rsidRPr="003B6FA6" w:rsidRDefault="00B700EC" w:rsidP="00B70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- Проводить разминку баскетболиста, организовать проведение подвижных игр</w:t>
      </w:r>
      <w:r>
        <w:rPr>
          <w:rFonts w:ascii="Times New Roman" w:hAnsi="Times New Roman"/>
          <w:sz w:val="28"/>
          <w:szCs w:val="28"/>
        </w:rPr>
        <w:t>.</w:t>
      </w:r>
    </w:p>
    <w:p w:rsidR="0069492C" w:rsidRDefault="0069492C" w:rsidP="00B70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492C" w:rsidRPr="00133735" w:rsidRDefault="0069492C" w:rsidP="00B700EC">
      <w:pPr>
        <w:pStyle w:val="11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обучения учащиеся будут</w:t>
      </w:r>
      <w:r w:rsidRPr="00133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иметь личностные результаты</w:t>
      </w:r>
      <w:r w:rsidRPr="00133735">
        <w:rPr>
          <w:b/>
          <w:sz w:val="28"/>
          <w:szCs w:val="28"/>
        </w:rPr>
        <w:t>:</w:t>
      </w:r>
    </w:p>
    <w:p w:rsidR="0069492C" w:rsidRPr="00513F44" w:rsidRDefault="0069492C" w:rsidP="00B70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513F44">
        <w:rPr>
          <w:rFonts w:ascii="Times New Roman" w:hAnsi="Times New Roman"/>
          <w:sz w:val="28"/>
          <w:szCs w:val="28"/>
        </w:rPr>
        <w:t>Воспитать стремление к здоровому образу жизни.</w:t>
      </w:r>
    </w:p>
    <w:p w:rsidR="00B700EC" w:rsidRDefault="0069492C" w:rsidP="00B70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3F44">
        <w:rPr>
          <w:rFonts w:ascii="Times New Roman" w:hAnsi="Times New Roman"/>
          <w:sz w:val="28"/>
          <w:szCs w:val="28"/>
        </w:rPr>
        <w:t xml:space="preserve">  Повысить общ</w:t>
      </w:r>
      <w:r>
        <w:rPr>
          <w:rFonts w:ascii="Times New Roman" w:hAnsi="Times New Roman"/>
          <w:sz w:val="28"/>
          <w:szCs w:val="28"/>
        </w:rPr>
        <w:t>ую и специальную выносливость уча</w:t>
      </w:r>
      <w:r w:rsidRPr="00513F44">
        <w:rPr>
          <w:rFonts w:ascii="Times New Roman" w:hAnsi="Times New Roman"/>
          <w:sz w:val="28"/>
          <w:szCs w:val="28"/>
        </w:rPr>
        <w:t>щихся</w:t>
      </w:r>
      <w:r w:rsidR="00B700EC">
        <w:rPr>
          <w:rFonts w:ascii="Times New Roman" w:hAnsi="Times New Roman"/>
          <w:sz w:val="28"/>
          <w:szCs w:val="28"/>
        </w:rPr>
        <w:t>.</w:t>
      </w:r>
    </w:p>
    <w:p w:rsidR="0069492C" w:rsidRDefault="0069492C" w:rsidP="00B70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Развить коммуникабельность уча</w:t>
      </w:r>
      <w:r w:rsidRPr="00513F44">
        <w:rPr>
          <w:rFonts w:ascii="Times New Roman" w:hAnsi="Times New Roman"/>
          <w:sz w:val="28"/>
          <w:szCs w:val="28"/>
        </w:rPr>
        <w:t>щихся, умение работать и жить в коллективе.</w:t>
      </w:r>
    </w:p>
    <w:p w:rsidR="0069492C" w:rsidRPr="003B6FA6" w:rsidRDefault="0069492C" w:rsidP="003B6FA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FF4B5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Способы определения результативности: </w:t>
      </w:r>
      <w:r w:rsidRPr="003B6FA6">
        <w:rPr>
          <w:rFonts w:ascii="Times New Roman" w:hAnsi="Times New Roman"/>
          <w:sz w:val="28"/>
          <w:szCs w:val="28"/>
        </w:rPr>
        <w:t>соревнования.</w:t>
      </w:r>
    </w:p>
    <w:p w:rsidR="000751E7" w:rsidRPr="003B6FA6" w:rsidRDefault="00371EF8" w:rsidP="001004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Формы подведения итогов реализации программы: </w:t>
      </w:r>
      <w:r w:rsidRPr="003B6FA6">
        <w:rPr>
          <w:rFonts w:ascii="Times New Roman" w:hAnsi="Times New Roman"/>
          <w:sz w:val="28"/>
          <w:szCs w:val="28"/>
        </w:rPr>
        <w:t xml:space="preserve"> внутришкольные  и городские соревнования. </w:t>
      </w:r>
    </w:p>
    <w:p w:rsidR="008E3EC0" w:rsidRDefault="008E3EC0" w:rsidP="0010040A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8E3EC0" w:rsidRDefault="008E3EC0" w:rsidP="0010040A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8E3EC0" w:rsidRDefault="008E3EC0" w:rsidP="0010040A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8E3EC0" w:rsidRDefault="008E3EC0" w:rsidP="0010040A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8E3EC0" w:rsidRDefault="008E3EC0" w:rsidP="0010040A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8E3EC0" w:rsidRDefault="008E3EC0" w:rsidP="0010040A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8E3EC0" w:rsidRDefault="008E3EC0" w:rsidP="0010040A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8E3EC0" w:rsidRDefault="008E3EC0" w:rsidP="0010040A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4247D0" w:rsidRPr="008E3EC0" w:rsidRDefault="004247D0" w:rsidP="0010040A">
      <w:pPr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3EC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E3EC0">
        <w:rPr>
          <w:rFonts w:ascii="Times New Roman" w:hAnsi="Times New Roman"/>
          <w:b/>
          <w:sz w:val="28"/>
          <w:szCs w:val="28"/>
        </w:rPr>
        <w:t>.    Учебн</w:t>
      </w:r>
      <w:r w:rsidR="00371EF8" w:rsidRPr="008E3EC0">
        <w:rPr>
          <w:rFonts w:ascii="Times New Roman" w:hAnsi="Times New Roman"/>
          <w:b/>
          <w:sz w:val="28"/>
          <w:szCs w:val="28"/>
        </w:rPr>
        <w:t xml:space="preserve">ый </w:t>
      </w:r>
      <w:r w:rsidRPr="008E3EC0">
        <w:rPr>
          <w:rFonts w:ascii="Times New Roman" w:hAnsi="Times New Roman"/>
          <w:b/>
          <w:sz w:val="28"/>
          <w:szCs w:val="28"/>
        </w:rPr>
        <w:t xml:space="preserve"> план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398"/>
        <w:gridCol w:w="992"/>
        <w:gridCol w:w="992"/>
        <w:gridCol w:w="1138"/>
        <w:gridCol w:w="1701"/>
      </w:tblGrid>
      <w:tr w:rsidR="00E81D40" w:rsidRPr="00B700EC" w:rsidTr="00E81D40">
        <w:trPr>
          <w:trHeight w:val="873"/>
        </w:trPr>
        <w:tc>
          <w:tcPr>
            <w:tcW w:w="1101" w:type="dxa"/>
            <w:vMerge w:val="restart"/>
          </w:tcPr>
          <w:p w:rsidR="00E81D40" w:rsidRPr="00B700EC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0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98" w:type="dxa"/>
            <w:vMerge w:val="restart"/>
          </w:tcPr>
          <w:p w:rsidR="00E81D40" w:rsidRPr="00B700EC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0EC">
              <w:rPr>
                <w:rFonts w:ascii="Times New Roman" w:hAnsi="Times New Roman"/>
                <w:b/>
                <w:sz w:val="28"/>
                <w:szCs w:val="28"/>
              </w:rPr>
              <w:t>Название разделов программы</w:t>
            </w:r>
          </w:p>
        </w:tc>
        <w:tc>
          <w:tcPr>
            <w:tcW w:w="3122" w:type="dxa"/>
            <w:gridSpan w:val="3"/>
          </w:tcPr>
          <w:p w:rsidR="00E81D40" w:rsidRPr="00B700EC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0EC">
              <w:rPr>
                <w:rFonts w:ascii="Times New Roman" w:hAnsi="Times New Roman"/>
                <w:b/>
                <w:sz w:val="28"/>
                <w:szCs w:val="28"/>
              </w:rPr>
              <w:t xml:space="preserve">    Количество часов</w:t>
            </w:r>
          </w:p>
          <w:p w:rsidR="00E81D40" w:rsidRPr="00B700EC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81D40" w:rsidRPr="00B700EC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0EC">
              <w:rPr>
                <w:rFonts w:ascii="Times New Roman" w:hAnsi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E81D40" w:rsidRPr="0010040A" w:rsidTr="00E81D40">
        <w:trPr>
          <w:trHeight w:val="1060"/>
        </w:trPr>
        <w:tc>
          <w:tcPr>
            <w:tcW w:w="1101" w:type="dxa"/>
            <w:vMerge/>
          </w:tcPr>
          <w:p w:rsidR="00E81D40" w:rsidRPr="0010040A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  <w:vMerge/>
          </w:tcPr>
          <w:p w:rsidR="00E81D40" w:rsidRPr="0010040A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D40" w:rsidRPr="00B700EC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0EC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E81D40" w:rsidRPr="00B700EC" w:rsidRDefault="00E81D40" w:rsidP="003B6FA6">
            <w:pPr>
              <w:spacing w:line="240" w:lineRule="auto"/>
              <w:ind w:left="40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0EC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1138" w:type="dxa"/>
          </w:tcPr>
          <w:p w:rsidR="00E81D40" w:rsidRPr="00B700EC" w:rsidRDefault="00E81D40" w:rsidP="003B6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0EC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  <w:p w:rsidR="00E81D40" w:rsidRPr="00B700EC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1D40" w:rsidRPr="0010040A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D40" w:rsidRPr="0010040A" w:rsidTr="00E81D40">
        <w:trPr>
          <w:trHeight w:val="1181"/>
        </w:trPr>
        <w:tc>
          <w:tcPr>
            <w:tcW w:w="1101" w:type="dxa"/>
          </w:tcPr>
          <w:p w:rsidR="00E81D40" w:rsidRPr="0010040A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0A">
              <w:rPr>
                <w:rFonts w:ascii="Times New Roman" w:hAnsi="Times New Roman"/>
                <w:sz w:val="28"/>
                <w:szCs w:val="28"/>
              </w:rPr>
              <w:t xml:space="preserve">     1) </w:t>
            </w:r>
          </w:p>
        </w:tc>
        <w:tc>
          <w:tcPr>
            <w:tcW w:w="3398" w:type="dxa"/>
          </w:tcPr>
          <w:p w:rsidR="00E81D40" w:rsidRPr="0010040A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0A">
              <w:rPr>
                <w:rFonts w:ascii="Times New Roman" w:hAnsi="Times New Roman"/>
                <w:sz w:val="28"/>
                <w:szCs w:val="28"/>
              </w:rPr>
              <w:t>Раздел 1. Обеспечение безопасности учебно-тренировочного процесса</w:t>
            </w:r>
          </w:p>
        </w:tc>
        <w:tc>
          <w:tcPr>
            <w:tcW w:w="992" w:type="dxa"/>
          </w:tcPr>
          <w:p w:rsidR="00E81D40" w:rsidRPr="0010040A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81D40" w:rsidRPr="0010040A" w:rsidRDefault="00E81D40" w:rsidP="003B6FA6">
            <w:pPr>
              <w:spacing w:line="24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E81D40" w:rsidRPr="0010040A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1D40" w:rsidRPr="0010040A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0A">
              <w:rPr>
                <w:rFonts w:ascii="Times New Roman" w:hAnsi="Times New Roman"/>
                <w:sz w:val="28"/>
                <w:szCs w:val="28"/>
              </w:rPr>
              <w:t>Опрос, беседа</w:t>
            </w:r>
          </w:p>
        </w:tc>
      </w:tr>
      <w:tr w:rsidR="00E81D40" w:rsidRPr="003B6FA6" w:rsidTr="00E81D40">
        <w:trPr>
          <w:trHeight w:val="1379"/>
        </w:trPr>
        <w:tc>
          <w:tcPr>
            <w:tcW w:w="1101" w:type="dxa"/>
          </w:tcPr>
          <w:p w:rsidR="00E81D40" w:rsidRPr="003B6FA6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 xml:space="preserve">     2)</w:t>
            </w:r>
          </w:p>
        </w:tc>
        <w:tc>
          <w:tcPr>
            <w:tcW w:w="3398" w:type="dxa"/>
          </w:tcPr>
          <w:p w:rsidR="00E81D40" w:rsidRPr="003B6FA6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Раздел 2. Баскетбол – олимпийский вид спорта. Развития Школьной Баскетбольной Лиги «КЭС-БАСКЕТ».</w:t>
            </w:r>
          </w:p>
        </w:tc>
        <w:tc>
          <w:tcPr>
            <w:tcW w:w="992" w:type="dxa"/>
          </w:tcPr>
          <w:p w:rsidR="00E81D40" w:rsidRPr="003B6FA6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81D40" w:rsidRPr="003B6FA6" w:rsidRDefault="00E81D40" w:rsidP="003B6FA6">
            <w:pPr>
              <w:spacing w:line="24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E81D40" w:rsidRPr="003B6FA6" w:rsidRDefault="00E81D40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1D40" w:rsidRPr="003B6FA6" w:rsidRDefault="007B3B57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Беседа, викторина</w:t>
            </w:r>
          </w:p>
        </w:tc>
      </w:tr>
      <w:tr w:rsidR="00E2006D" w:rsidRPr="003B6FA6" w:rsidTr="00E81D40">
        <w:trPr>
          <w:trHeight w:val="954"/>
        </w:trPr>
        <w:tc>
          <w:tcPr>
            <w:tcW w:w="1101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 xml:space="preserve">     3)</w:t>
            </w:r>
          </w:p>
        </w:tc>
        <w:tc>
          <w:tcPr>
            <w:tcW w:w="339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Раздел 3. Организация и правила проведения соревнований по баскетболу.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E2006D" w:rsidRPr="003B6FA6" w:rsidRDefault="007B3B57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Соревнования,</w:t>
            </w:r>
          </w:p>
        </w:tc>
      </w:tr>
      <w:tr w:rsidR="00E2006D" w:rsidRPr="003B6FA6" w:rsidTr="00E81D40">
        <w:trPr>
          <w:trHeight w:val="1186"/>
        </w:trPr>
        <w:tc>
          <w:tcPr>
            <w:tcW w:w="1101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 xml:space="preserve">     4)</w:t>
            </w:r>
          </w:p>
        </w:tc>
        <w:tc>
          <w:tcPr>
            <w:tcW w:w="339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Раздел 4. Планирование построения тренировочных нагрузок в годичном цикле подготовки юных баскетболистов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06D" w:rsidRPr="003B6FA6" w:rsidRDefault="004F6314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  <w:tr w:rsidR="00E2006D" w:rsidRPr="003B6FA6" w:rsidTr="00E81D40">
        <w:trPr>
          <w:trHeight w:val="1371"/>
        </w:trPr>
        <w:tc>
          <w:tcPr>
            <w:tcW w:w="1101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 xml:space="preserve">     5) </w:t>
            </w:r>
          </w:p>
        </w:tc>
        <w:tc>
          <w:tcPr>
            <w:tcW w:w="339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Раздел 5. Теоретические основы методики обучения двигательным действиям в баскетболе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2006D" w:rsidRPr="003B6FA6" w:rsidRDefault="004F6314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судейства</w:t>
            </w:r>
          </w:p>
        </w:tc>
      </w:tr>
      <w:tr w:rsidR="00E2006D" w:rsidRPr="003B6FA6" w:rsidTr="00E81D40">
        <w:trPr>
          <w:trHeight w:val="976"/>
        </w:trPr>
        <w:tc>
          <w:tcPr>
            <w:tcW w:w="1101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 xml:space="preserve">     6)</w:t>
            </w:r>
          </w:p>
        </w:tc>
        <w:tc>
          <w:tcPr>
            <w:tcW w:w="339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Раздел 6. Методика обучения в баскетболе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2006D" w:rsidRPr="003B6FA6" w:rsidRDefault="004F6314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E2006D" w:rsidRPr="003B6FA6" w:rsidTr="00E81D40">
        <w:trPr>
          <w:trHeight w:val="1538"/>
        </w:trPr>
        <w:tc>
          <w:tcPr>
            <w:tcW w:w="1101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 xml:space="preserve">     7)</w:t>
            </w:r>
          </w:p>
        </w:tc>
        <w:tc>
          <w:tcPr>
            <w:tcW w:w="339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Раздел 7. Методика совершенствования специальной подготовленности баскетболиста на этапе начальной спортивной специализации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E2006D" w:rsidRPr="003B6FA6" w:rsidRDefault="004F6314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Тестир-е</w:t>
            </w:r>
          </w:p>
        </w:tc>
      </w:tr>
      <w:tr w:rsidR="00E2006D" w:rsidRPr="003B6FA6" w:rsidTr="00E81D40">
        <w:trPr>
          <w:trHeight w:val="780"/>
        </w:trPr>
        <w:tc>
          <w:tcPr>
            <w:tcW w:w="1101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8)</w:t>
            </w:r>
          </w:p>
        </w:tc>
        <w:tc>
          <w:tcPr>
            <w:tcW w:w="339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 xml:space="preserve">Раздел 8. Воспитательная работа с юными баскетболистами 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2006D" w:rsidRPr="003B6FA6" w:rsidRDefault="007B3B57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Беседа, опр</w:t>
            </w:r>
            <w:r w:rsidR="006B782D">
              <w:rPr>
                <w:rFonts w:ascii="Times New Roman" w:hAnsi="Times New Roman"/>
                <w:sz w:val="28"/>
                <w:szCs w:val="28"/>
              </w:rPr>
              <w:t>о</w:t>
            </w:r>
            <w:r w:rsidRPr="003B6FA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E2006D" w:rsidRPr="003B6FA6" w:rsidTr="00E81D40">
        <w:trPr>
          <w:trHeight w:val="811"/>
        </w:trPr>
        <w:tc>
          <w:tcPr>
            <w:tcW w:w="1101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 xml:space="preserve">     9)</w:t>
            </w:r>
          </w:p>
        </w:tc>
        <w:tc>
          <w:tcPr>
            <w:tcW w:w="3398" w:type="dxa"/>
          </w:tcPr>
          <w:p w:rsidR="00E2006D" w:rsidRPr="0047057C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Раздел 9. Физическая подготовка баскетболистов.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2006D" w:rsidRPr="003B6FA6" w:rsidRDefault="007B3B57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  <w:tr w:rsidR="00E2006D" w:rsidRPr="003B6FA6" w:rsidTr="0047057C">
        <w:trPr>
          <w:trHeight w:val="475"/>
        </w:trPr>
        <w:tc>
          <w:tcPr>
            <w:tcW w:w="1101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6FA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E81D40" w:rsidRPr="003B6F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B6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6FA6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E2006D" w:rsidRPr="00B700EC" w:rsidRDefault="00E2006D" w:rsidP="003B6FA6">
            <w:pPr>
              <w:spacing w:line="240" w:lineRule="auto"/>
              <w:ind w:left="2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0E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8" w:type="dxa"/>
          </w:tcPr>
          <w:p w:rsidR="00E2006D" w:rsidRPr="00B700EC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0EC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E2006D" w:rsidRPr="003B6FA6" w:rsidRDefault="00E2006D" w:rsidP="003B6F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C0" w:rsidRDefault="008E3EC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4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B6FA6">
        <w:rPr>
          <w:rFonts w:ascii="Times New Roman" w:hAnsi="Times New Roman"/>
          <w:b/>
          <w:sz w:val="28"/>
          <w:szCs w:val="28"/>
        </w:rPr>
        <w:t>.   СОДЕРЖАНИЕ ПРОГРАММЫ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B7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Тема №1 (2 часа)</w:t>
      </w:r>
    </w:p>
    <w:p w:rsidR="004247D0" w:rsidRPr="003B6FA6" w:rsidRDefault="004247D0" w:rsidP="00B7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B7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4247D0" w:rsidRPr="003B6FA6" w:rsidRDefault="004247D0" w:rsidP="003B6F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1.Основные вопросы: </w:t>
      </w:r>
      <w:r w:rsidRPr="003B6FA6">
        <w:rPr>
          <w:rFonts w:ascii="Times New Roman" w:hAnsi="Times New Roman"/>
          <w:sz w:val="28"/>
          <w:szCs w:val="28"/>
        </w:rPr>
        <w:t>Организация работы по технике безопасности в спортивном зале. Правила техники безопасности на учебно-тренировочных занятиях. Правила поведения и действия тренера-преподавателя в чрезвычайных ситуациях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2.Требования к знаниям и умениям</w:t>
      </w:r>
      <w:r w:rsidRPr="003B6FA6">
        <w:rPr>
          <w:rFonts w:ascii="Times New Roman" w:hAnsi="Times New Roman"/>
          <w:sz w:val="28"/>
          <w:szCs w:val="28"/>
        </w:rPr>
        <w:t>: знать правила поведения в общественных местах, ПДД и ОБЖ, иметь навыки сотрудничества и общения с другими людьми, уметь вести конструктивный диалог; уметь подбирать одежду и обувь для занятий, по баскетболу.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3.Самостоятельная работа: </w:t>
      </w:r>
      <w:r w:rsidRPr="003B6FA6">
        <w:rPr>
          <w:rFonts w:ascii="Times New Roman" w:hAnsi="Times New Roman"/>
          <w:sz w:val="28"/>
          <w:szCs w:val="28"/>
        </w:rPr>
        <w:t>Подготовка к занятиям, проводить разминку.</w:t>
      </w:r>
    </w:p>
    <w:p w:rsidR="004247D0" w:rsidRPr="003B6FA6" w:rsidRDefault="00B700EC" w:rsidP="003B6F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Тематика практических работ:</w:t>
      </w:r>
      <w:r w:rsidR="004247D0" w:rsidRPr="003B6F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4247D0" w:rsidRPr="003B6FA6">
        <w:rPr>
          <w:rFonts w:ascii="Times New Roman" w:hAnsi="Times New Roman"/>
          <w:sz w:val="28"/>
          <w:szCs w:val="28"/>
        </w:rPr>
        <w:t>чебно-тренировочная игра.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Тема №2 (2часа)</w:t>
      </w: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Баскетбол – олимпийский вид спорта. Развития Школьной Баскетбольной Лиги «КЭС-БАСКЕТ»</w:t>
      </w:r>
    </w:p>
    <w:p w:rsidR="004247D0" w:rsidRPr="003B6FA6" w:rsidRDefault="004247D0" w:rsidP="003B6F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 w:rsidRPr="003B6FA6">
        <w:rPr>
          <w:rFonts w:ascii="Times New Roman" w:hAnsi="Times New Roman"/>
          <w:sz w:val="28"/>
          <w:szCs w:val="28"/>
        </w:rPr>
        <w:t>История баскетбола. Возникновение баскетбола, структурное развитие игры. Великие тренеры и спортсмены. Развитие школьной баскетбольной лиги «КЭС-БАСКЕТ» в Республике Башкортостан. Ведущие спортсмены и тренеры.</w:t>
      </w:r>
    </w:p>
    <w:p w:rsidR="004247D0" w:rsidRPr="003B6FA6" w:rsidRDefault="004247D0" w:rsidP="003B6F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Требования к знаниям и умениям:</w:t>
      </w:r>
      <w:r w:rsidRPr="003B6FA6">
        <w:rPr>
          <w:rFonts w:ascii="Times New Roman" w:hAnsi="Times New Roman"/>
          <w:sz w:val="28"/>
          <w:szCs w:val="28"/>
        </w:rPr>
        <w:t xml:space="preserve"> Знать историю и возникновения баскетбола в Республики Башкортостан. Проводить судейство.</w:t>
      </w:r>
    </w:p>
    <w:p w:rsidR="004247D0" w:rsidRPr="003B6FA6" w:rsidRDefault="004247D0" w:rsidP="003B6F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Самостоятельная работа. </w:t>
      </w:r>
      <w:r w:rsidRPr="003B6FA6">
        <w:rPr>
          <w:rFonts w:ascii="Times New Roman" w:hAnsi="Times New Roman"/>
          <w:sz w:val="28"/>
          <w:szCs w:val="28"/>
        </w:rPr>
        <w:t xml:space="preserve"> Подготовка к занятиям, проводить разминку.</w:t>
      </w:r>
    </w:p>
    <w:p w:rsidR="0047057C" w:rsidRPr="0010040A" w:rsidRDefault="004247D0" w:rsidP="003B6F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Тематика практических работ: </w:t>
      </w:r>
      <w:r w:rsidRPr="003B6FA6">
        <w:rPr>
          <w:rFonts w:ascii="Times New Roman" w:hAnsi="Times New Roman"/>
          <w:sz w:val="28"/>
          <w:szCs w:val="28"/>
        </w:rPr>
        <w:t>учебно-тренировочная игр</w:t>
      </w: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Тема №3 (20 часов)</w:t>
      </w: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Организация и правила проведения соревнований по баскетболу</w:t>
      </w:r>
      <w:r w:rsidR="003972AF">
        <w:rPr>
          <w:rFonts w:ascii="Times New Roman" w:hAnsi="Times New Roman"/>
          <w:b/>
          <w:sz w:val="28"/>
          <w:szCs w:val="28"/>
        </w:rPr>
        <w:t>.</w:t>
      </w:r>
    </w:p>
    <w:p w:rsidR="004247D0" w:rsidRPr="003B6FA6" w:rsidRDefault="004247D0" w:rsidP="003B6FA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 w:rsidRPr="003B6FA6">
        <w:rPr>
          <w:rFonts w:ascii="Times New Roman" w:hAnsi="Times New Roman"/>
          <w:sz w:val="28"/>
          <w:szCs w:val="28"/>
        </w:rPr>
        <w:t xml:space="preserve">Составление положения о соревновании, графики игр. Место игры, оборудование и инвентарь. </w:t>
      </w:r>
    </w:p>
    <w:p w:rsidR="004247D0" w:rsidRPr="003B6FA6" w:rsidRDefault="004247D0" w:rsidP="003B6FA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Требования к знаниям и умениям:</w:t>
      </w:r>
      <w:r w:rsidRPr="003B6FA6">
        <w:rPr>
          <w:rFonts w:ascii="Times New Roman" w:hAnsi="Times New Roman"/>
          <w:sz w:val="28"/>
          <w:szCs w:val="28"/>
        </w:rPr>
        <w:t xml:space="preserve"> Знать правила игры, составлять графики, заполнять протокол игры. Проводить судейство.</w:t>
      </w:r>
    </w:p>
    <w:p w:rsidR="004247D0" w:rsidRPr="003B6FA6" w:rsidRDefault="004247D0" w:rsidP="003B6FA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Pr="003B6FA6">
        <w:rPr>
          <w:rFonts w:ascii="Times New Roman" w:hAnsi="Times New Roman"/>
          <w:sz w:val="28"/>
          <w:szCs w:val="28"/>
        </w:rPr>
        <w:t xml:space="preserve"> Подготовка к соревнованиям.</w:t>
      </w:r>
    </w:p>
    <w:p w:rsidR="004247D0" w:rsidRPr="003B6FA6" w:rsidRDefault="004247D0" w:rsidP="003B6FA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Тематика практических работ:</w:t>
      </w:r>
      <w:r w:rsidRPr="003B6FA6">
        <w:rPr>
          <w:rFonts w:ascii="Times New Roman" w:hAnsi="Times New Roman"/>
          <w:sz w:val="28"/>
          <w:szCs w:val="28"/>
        </w:rPr>
        <w:t xml:space="preserve"> Участие в чемпионате ШБЛ «КЭС-БАСКЕТ»</w:t>
      </w:r>
    </w:p>
    <w:p w:rsidR="003972AF" w:rsidRDefault="003972AF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lastRenderedPageBreak/>
        <w:t>Тема №4 (4 часа)</w:t>
      </w: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Планирование построения тренировочных нагрузок в годичном цикле подготовки юных баскетболистов</w:t>
      </w:r>
    </w:p>
    <w:p w:rsidR="004247D0" w:rsidRPr="003B6FA6" w:rsidRDefault="004247D0" w:rsidP="003B6FA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 w:rsidRPr="003B6FA6">
        <w:rPr>
          <w:rFonts w:ascii="Times New Roman" w:hAnsi="Times New Roman"/>
          <w:sz w:val="28"/>
          <w:szCs w:val="28"/>
        </w:rPr>
        <w:t>структурная характеристика тренировочных и соревновательных нагрузок в баскетболе. Общая характеристика средств тренировки в баскетболе. Технология программирования тренировочных нагрузок. Особенности соревновательной деятельности. Взаимосвязь тренировочных нагрузок и соревновательной деятельности.</w:t>
      </w:r>
    </w:p>
    <w:p w:rsidR="004247D0" w:rsidRPr="003B6FA6" w:rsidRDefault="004247D0" w:rsidP="003B6FA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Требования к знаниям и умениям:</w:t>
      </w:r>
      <w:r w:rsidRPr="003B6FA6">
        <w:rPr>
          <w:rFonts w:ascii="Times New Roman" w:hAnsi="Times New Roman"/>
          <w:sz w:val="28"/>
          <w:szCs w:val="28"/>
        </w:rPr>
        <w:t xml:space="preserve"> Знать планирование тренировочных нагрузок в годичном цикле подготовки.</w:t>
      </w:r>
    </w:p>
    <w:p w:rsidR="004247D0" w:rsidRPr="003B6FA6" w:rsidRDefault="004247D0" w:rsidP="003B6FA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Самостоятельная  работа: </w:t>
      </w:r>
      <w:r w:rsidRPr="003B6FA6">
        <w:rPr>
          <w:rFonts w:ascii="Times New Roman" w:hAnsi="Times New Roman"/>
          <w:sz w:val="28"/>
          <w:szCs w:val="28"/>
        </w:rPr>
        <w:t>Подготовка к занятиям, проводить разминку.</w:t>
      </w:r>
    </w:p>
    <w:p w:rsidR="004247D0" w:rsidRPr="0010040A" w:rsidRDefault="004247D0" w:rsidP="0010040A">
      <w:pPr>
        <w:pStyle w:val="a6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4.Тематика  практических работ: </w:t>
      </w:r>
      <w:r w:rsidRPr="003B6FA6">
        <w:rPr>
          <w:rFonts w:ascii="Times New Roman" w:hAnsi="Times New Roman"/>
          <w:sz w:val="28"/>
          <w:szCs w:val="28"/>
        </w:rPr>
        <w:t>учебно-тренировочная игра.</w:t>
      </w:r>
    </w:p>
    <w:p w:rsidR="004247D0" w:rsidRPr="003B6FA6" w:rsidRDefault="004247D0" w:rsidP="00B700EC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Тема №5 (4часа)</w:t>
      </w: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Теоретические основы методики обучения двигательным действиям в баскетболе</w:t>
      </w:r>
    </w:p>
    <w:p w:rsidR="004247D0" w:rsidRPr="003B6FA6" w:rsidRDefault="004247D0" w:rsidP="003B6FA6">
      <w:pPr>
        <w:pStyle w:val="a6"/>
        <w:numPr>
          <w:ilvl w:val="0"/>
          <w:numId w:val="5"/>
        </w:numPr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 w:rsidRPr="003B6FA6">
        <w:rPr>
          <w:rFonts w:ascii="Times New Roman" w:hAnsi="Times New Roman"/>
          <w:sz w:val="28"/>
          <w:szCs w:val="28"/>
        </w:rPr>
        <w:t>Учебно-тренировочное занятие – процесс, направленный на достижение определенных спортивных результатов в баскетбольной деятельности. Этапы обучения техническим приемам и тактическим действиям и их характеристика. Содержание технико-тактической подготовленности в рамках массового детско-юношеского баскетбола. Последовательность обучения технико-тактической подготовленности.</w:t>
      </w:r>
    </w:p>
    <w:p w:rsidR="004247D0" w:rsidRPr="003B6FA6" w:rsidRDefault="004247D0" w:rsidP="003B6FA6">
      <w:pPr>
        <w:pStyle w:val="a6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2. Требования к знаниям и умениям:</w:t>
      </w:r>
      <w:r w:rsidRPr="003B6FA6">
        <w:rPr>
          <w:rFonts w:ascii="Times New Roman" w:hAnsi="Times New Roman"/>
          <w:sz w:val="28"/>
          <w:szCs w:val="28"/>
        </w:rPr>
        <w:t xml:space="preserve"> Знать технические приёмы и тактические действия.</w:t>
      </w:r>
    </w:p>
    <w:p w:rsidR="004247D0" w:rsidRPr="003B6FA6" w:rsidRDefault="004247D0" w:rsidP="003B6F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        3. Самостоятельная  работа:</w:t>
      </w:r>
      <w:r w:rsidRPr="003B6FA6">
        <w:rPr>
          <w:rFonts w:ascii="Times New Roman" w:hAnsi="Times New Roman"/>
          <w:sz w:val="28"/>
          <w:szCs w:val="28"/>
        </w:rPr>
        <w:t xml:space="preserve"> Подготовка к занятиям, проводить разминку.</w:t>
      </w:r>
    </w:p>
    <w:p w:rsidR="004247D0" w:rsidRPr="003B6FA6" w:rsidRDefault="004247D0" w:rsidP="0010040A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       4.Тематика практических работ: </w:t>
      </w:r>
      <w:r w:rsidRPr="003B6FA6">
        <w:rPr>
          <w:rFonts w:ascii="Times New Roman" w:hAnsi="Times New Roman"/>
          <w:sz w:val="28"/>
          <w:szCs w:val="28"/>
        </w:rPr>
        <w:t>учебно-тренировочная игра.</w:t>
      </w:r>
    </w:p>
    <w:p w:rsidR="004247D0" w:rsidRPr="003B6FA6" w:rsidRDefault="004247D0" w:rsidP="00B700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Тема №6 (32часа)</w:t>
      </w:r>
    </w:p>
    <w:p w:rsidR="004247D0" w:rsidRPr="003B6FA6" w:rsidRDefault="004247D0" w:rsidP="00B7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Методика обучения в баскетболе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7D0" w:rsidRPr="003B6FA6" w:rsidRDefault="004247D0" w:rsidP="003B6FA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 w:rsidRPr="003B6FA6">
        <w:rPr>
          <w:rFonts w:ascii="Times New Roman" w:hAnsi="Times New Roman"/>
          <w:sz w:val="28"/>
          <w:szCs w:val="28"/>
        </w:rPr>
        <w:t xml:space="preserve">Обучение основам техники нападения и техники защиты.    Обучение основам тактики нападения, групповым и командным действиям. Обучение основам тактики защиты, командные действия, личная система защиты. Классификация техники игры. Целесообразность применения отдельных технических приемов в конкретной игровой обстановке. </w:t>
      </w:r>
    </w:p>
    <w:p w:rsidR="004247D0" w:rsidRPr="003B6FA6" w:rsidRDefault="004247D0" w:rsidP="003B6FA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Требования к знаниям и умениям:</w:t>
      </w:r>
      <w:r w:rsidRPr="003B6FA6">
        <w:rPr>
          <w:rFonts w:ascii="Times New Roman" w:hAnsi="Times New Roman"/>
          <w:sz w:val="28"/>
          <w:szCs w:val="28"/>
        </w:rPr>
        <w:t xml:space="preserve"> Знать технические и тактические действия игрока.</w:t>
      </w:r>
    </w:p>
    <w:p w:rsidR="004247D0" w:rsidRPr="003B6FA6" w:rsidRDefault="004247D0" w:rsidP="003B6FA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lastRenderedPageBreak/>
        <w:t xml:space="preserve"> Самостоятельная работа:</w:t>
      </w:r>
      <w:r w:rsidRPr="003B6FA6">
        <w:rPr>
          <w:rFonts w:ascii="Times New Roman" w:hAnsi="Times New Roman"/>
          <w:sz w:val="28"/>
          <w:szCs w:val="28"/>
        </w:rPr>
        <w:t xml:space="preserve"> Подготовка к занятиям, проводить разминку.</w:t>
      </w:r>
    </w:p>
    <w:p w:rsidR="004247D0" w:rsidRPr="0010040A" w:rsidRDefault="004247D0" w:rsidP="003B6FA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 Тематика практических работ:</w:t>
      </w:r>
      <w:r w:rsidRPr="003B6FA6">
        <w:rPr>
          <w:rFonts w:ascii="Times New Roman" w:hAnsi="Times New Roman"/>
          <w:sz w:val="28"/>
          <w:szCs w:val="28"/>
        </w:rPr>
        <w:t xml:space="preserve"> Учебно-тренировочная игра.</w:t>
      </w: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Тема №7 (46 часов)</w:t>
      </w: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Методика совершенствования специальной подготовленности баскетболиста на этапе начальной спортивной специализации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1.  Основные вопросы: </w:t>
      </w:r>
      <w:r w:rsidRPr="003B6FA6">
        <w:rPr>
          <w:rFonts w:ascii="Times New Roman" w:hAnsi="Times New Roman"/>
          <w:sz w:val="28"/>
          <w:szCs w:val="28"/>
        </w:rPr>
        <w:t>Выполнение технических приемов нападения в усложненных условиях. Классификация усложненных условий. Моделирование усложненных условий. Методические приемы усложненных условий выполнения технических приемов нападения.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Выполнение технических приемов защиты в усложненных условиях. Классификация усложненных условий. Моделирование усложненных условий. Методические приемы усложненных условий выполнения технических приемов защиты.  Совершенствование технических приемов нападения. Подбор средств.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Совершенствование технических приемов защиты. Подбор средств.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Совершенствование технической подготовленности.  </w:t>
      </w:r>
      <w:r w:rsidRPr="003B6FA6">
        <w:rPr>
          <w:rFonts w:ascii="Times New Roman" w:hAnsi="Times New Roman"/>
          <w:sz w:val="28"/>
          <w:szCs w:val="28"/>
        </w:rPr>
        <w:t>Выполнение тактических действий нападения и защиты в усложненных условиях. Классификация усложненных условий. Моделирование усложненных условий. Методические приемы усложнения условий.</w:t>
      </w:r>
      <w:r w:rsidRPr="003B6FA6">
        <w:rPr>
          <w:rFonts w:ascii="Times New Roman" w:hAnsi="Times New Roman"/>
          <w:b/>
          <w:sz w:val="28"/>
          <w:szCs w:val="28"/>
        </w:rPr>
        <w:t xml:space="preserve"> </w:t>
      </w:r>
      <w:r w:rsidRPr="003B6FA6">
        <w:rPr>
          <w:rFonts w:ascii="Times New Roman" w:hAnsi="Times New Roman"/>
          <w:sz w:val="28"/>
          <w:szCs w:val="28"/>
        </w:rPr>
        <w:t>Совершенствование тактических действий нападения и защиты. Подбор средств.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 Интегральная подготовка  </w:t>
      </w:r>
      <w:r w:rsidRPr="003B6FA6">
        <w:rPr>
          <w:rFonts w:ascii="Times New Roman" w:hAnsi="Times New Roman"/>
          <w:sz w:val="28"/>
          <w:szCs w:val="28"/>
        </w:rPr>
        <w:t>Совершенствование технической подготовленности в игровых условиях.</w:t>
      </w:r>
      <w:r w:rsidRPr="003B6FA6">
        <w:rPr>
          <w:rFonts w:ascii="Times New Roman" w:hAnsi="Times New Roman"/>
          <w:b/>
          <w:sz w:val="28"/>
          <w:szCs w:val="28"/>
        </w:rPr>
        <w:t xml:space="preserve"> </w:t>
      </w:r>
      <w:r w:rsidRPr="003B6FA6">
        <w:rPr>
          <w:rFonts w:ascii="Times New Roman" w:hAnsi="Times New Roman"/>
          <w:sz w:val="28"/>
          <w:szCs w:val="28"/>
        </w:rPr>
        <w:t xml:space="preserve">Совершенствование тактической подготовленности в игровых условиях. </w:t>
      </w:r>
      <w:r w:rsidRPr="003B6FA6">
        <w:rPr>
          <w:rFonts w:ascii="Times New Roman" w:hAnsi="Times New Roman"/>
          <w:b/>
          <w:sz w:val="28"/>
          <w:szCs w:val="28"/>
        </w:rPr>
        <w:t xml:space="preserve">Педагогический контроль в структуре совершенствования специальной подготовленности 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Нормативные требования, содержание и методика контрольных испытаний. Физическое развитие, общая физическая подготовленность, специальная физическая подготовленность, техническая подготовленность, тактическая подготовленность, интегральная подготовленность.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2. Требования к знаниям и умениям: </w:t>
      </w:r>
      <w:r w:rsidRPr="003B6FA6">
        <w:rPr>
          <w:rFonts w:ascii="Times New Roman" w:hAnsi="Times New Roman"/>
          <w:sz w:val="28"/>
          <w:szCs w:val="28"/>
        </w:rPr>
        <w:t>Выполнение технических и тактических приемов нападения в усложненных условиях. Знать нормативные требования.</w:t>
      </w:r>
    </w:p>
    <w:p w:rsidR="004247D0" w:rsidRPr="003B6FA6" w:rsidRDefault="004247D0" w:rsidP="003B6F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3. Самостоятельная работа: </w:t>
      </w:r>
      <w:r w:rsidRPr="003B6FA6">
        <w:rPr>
          <w:rFonts w:ascii="Times New Roman" w:hAnsi="Times New Roman"/>
          <w:sz w:val="28"/>
          <w:szCs w:val="28"/>
        </w:rPr>
        <w:t>Подготовка к занятиям, проводить разминку.</w:t>
      </w:r>
    </w:p>
    <w:p w:rsidR="004247D0" w:rsidRPr="003B6FA6" w:rsidRDefault="004247D0" w:rsidP="003B6F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4. Тематика практических работ: </w:t>
      </w:r>
      <w:r w:rsidRPr="003B6FA6">
        <w:rPr>
          <w:rFonts w:ascii="Times New Roman" w:hAnsi="Times New Roman"/>
          <w:sz w:val="28"/>
          <w:szCs w:val="28"/>
        </w:rPr>
        <w:t>Учебно-тренировочная игра.</w:t>
      </w: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Тема №8 (4часа)</w:t>
      </w: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Воспитательная работа с юными баскетболистами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1.Основные вопросы: </w:t>
      </w:r>
      <w:r w:rsidRPr="003B6FA6">
        <w:rPr>
          <w:rFonts w:ascii="Times New Roman" w:hAnsi="Times New Roman"/>
          <w:sz w:val="28"/>
          <w:szCs w:val="28"/>
        </w:rPr>
        <w:t>Технология самовоспитания спортсменов. Формирование социальных умений и навыков подростков как условие здорового образа жизни. Социально-психологический тренинг по профилактике подростковой дезадаптации и употребления психоактивных веществ.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lastRenderedPageBreak/>
        <w:t>2. Требования к знаниям и умениям:</w:t>
      </w:r>
      <w:r w:rsidRPr="003B6FA6">
        <w:rPr>
          <w:rFonts w:ascii="Times New Roman" w:hAnsi="Times New Roman"/>
          <w:sz w:val="28"/>
          <w:szCs w:val="28"/>
        </w:rPr>
        <w:t xml:space="preserve"> Знать основы знаний о здоровом образе жизни.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3. Самостоятельная работа: </w:t>
      </w:r>
      <w:r w:rsidRPr="003B6FA6">
        <w:rPr>
          <w:rFonts w:ascii="Times New Roman" w:hAnsi="Times New Roman"/>
          <w:sz w:val="28"/>
          <w:szCs w:val="28"/>
        </w:rPr>
        <w:t>Подготовка к занятиям, проводить разминку.</w:t>
      </w:r>
    </w:p>
    <w:p w:rsidR="004247D0" w:rsidRPr="0010040A" w:rsidRDefault="004247D0" w:rsidP="001004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4. Тематика практических работ: </w:t>
      </w:r>
      <w:r w:rsidRPr="003B6FA6">
        <w:rPr>
          <w:rFonts w:ascii="Times New Roman" w:hAnsi="Times New Roman"/>
          <w:sz w:val="28"/>
          <w:szCs w:val="28"/>
        </w:rPr>
        <w:t>Учебно-тренировочная игра.</w:t>
      </w:r>
    </w:p>
    <w:p w:rsidR="00B700EC" w:rsidRDefault="00B700EC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B70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Тема №9 (20 часов)</w:t>
      </w:r>
    </w:p>
    <w:p w:rsidR="004247D0" w:rsidRDefault="004247D0" w:rsidP="00B7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Физическая подготовка баскетболистов</w:t>
      </w:r>
    </w:p>
    <w:p w:rsidR="00B700EC" w:rsidRPr="003B6FA6" w:rsidRDefault="00B700EC" w:rsidP="00B7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3B6FA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 w:rsidRPr="003B6FA6">
        <w:rPr>
          <w:rFonts w:ascii="Times New Roman" w:hAnsi="Times New Roman"/>
          <w:sz w:val="28"/>
          <w:szCs w:val="28"/>
        </w:rPr>
        <w:t xml:space="preserve">Теоретико-методические основы системы физической подготовки юных баскетболистов.  Средства и методы физической подготовки юных баскетболистов. Модельная техника выполнения беговых, прыжковых, силовых, скоростно-силовых, координационных упражнений в структуре физической подготовки баскетболиста. Методика развития быстроты и скоростно-силового потенциала, специальной выносливости, специфической координации (набор средств и техника выполнения упражнений.  </w:t>
      </w:r>
    </w:p>
    <w:p w:rsidR="004247D0" w:rsidRPr="003B6FA6" w:rsidRDefault="004247D0" w:rsidP="003B6FA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 Требования к знаниям и умениям:</w:t>
      </w:r>
      <w:r w:rsidRPr="003B6FA6">
        <w:rPr>
          <w:rFonts w:ascii="Times New Roman" w:hAnsi="Times New Roman"/>
          <w:sz w:val="28"/>
          <w:szCs w:val="28"/>
        </w:rPr>
        <w:t xml:space="preserve"> Знать основы средства и методы физической подготовки юных баскетболистов.</w:t>
      </w:r>
    </w:p>
    <w:p w:rsidR="004247D0" w:rsidRPr="003B6FA6" w:rsidRDefault="004247D0" w:rsidP="003B6FA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 Самостоятельная работа: </w:t>
      </w:r>
      <w:r w:rsidRPr="003B6FA6">
        <w:rPr>
          <w:rFonts w:ascii="Times New Roman" w:hAnsi="Times New Roman"/>
          <w:sz w:val="28"/>
          <w:szCs w:val="28"/>
        </w:rPr>
        <w:t>Подготовка к занятиям, проводить разминку.</w:t>
      </w:r>
    </w:p>
    <w:p w:rsidR="00197AF6" w:rsidRPr="0047057C" w:rsidRDefault="004247D0" w:rsidP="0047057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 Тематика практических работ: </w:t>
      </w:r>
      <w:r w:rsidRPr="003B6FA6">
        <w:rPr>
          <w:rFonts w:ascii="Times New Roman" w:hAnsi="Times New Roman"/>
          <w:sz w:val="28"/>
          <w:szCs w:val="28"/>
        </w:rPr>
        <w:t>Учебно-тренировочная игра.  Проводить судейство матча.</w:t>
      </w:r>
    </w:p>
    <w:p w:rsidR="00A4250E" w:rsidRDefault="00A4250E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250E" w:rsidRDefault="00A4250E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EC0" w:rsidRDefault="008E3EC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00EC" w:rsidRDefault="00B700EC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250E" w:rsidRDefault="00A4250E" w:rsidP="001004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B700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B6FA6">
        <w:rPr>
          <w:rFonts w:ascii="Times New Roman" w:hAnsi="Times New Roman"/>
          <w:b/>
          <w:sz w:val="28"/>
          <w:szCs w:val="28"/>
        </w:rPr>
        <w:t>. МЕТОДИЧЕСКОЕ ОБЕСПЕЧЕНИЕ</w:t>
      </w:r>
    </w:p>
    <w:p w:rsidR="004247D0" w:rsidRPr="003B6FA6" w:rsidRDefault="004247D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A4250E" w:rsidRDefault="004247D0" w:rsidP="003B6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b/>
          <w:sz w:val="28"/>
          <w:szCs w:val="28"/>
        </w:rPr>
        <w:t xml:space="preserve">Методы: </w:t>
      </w:r>
      <w:r w:rsidRPr="00A4250E">
        <w:rPr>
          <w:rFonts w:ascii="Times New Roman" w:hAnsi="Times New Roman"/>
          <w:iCs/>
          <w:color w:val="000000"/>
          <w:sz w:val="28"/>
          <w:szCs w:val="28"/>
        </w:rPr>
        <w:t>Методы, в основе которых лежит способ организации занятия: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color w:val="000000"/>
          <w:sz w:val="28"/>
          <w:szCs w:val="28"/>
        </w:rPr>
        <w:t>- словесный (устное изложение, беседа, рассказ, лекция и т.д.);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color w:val="000000"/>
          <w:sz w:val="28"/>
          <w:szCs w:val="28"/>
        </w:rPr>
        <w:t>- наглядный (показ видео и мультимедийных материалов, иллюстраций, наблюдение, показ (выполнение) педагогом, работа по образцу и др.);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A4250E">
        <w:rPr>
          <w:rFonts w:ascii="Times New Roman" w:hAnsi="Times New Roman"/>
          <w:color w:val="000000"/>
          <w:sz w:val="28"/>
          <w:szCs w:val="28"/>
        </w:rPr>
        <w:t>практический (работа в спортивном зале, открытой спортивной площадке).</w:t>
      </w:r>
    </w:p>
    <w:p w:rsidR="004247D0" w:rsidRPr="00A4250E" w:rsidRDefault="004247D0" w:rsidP="003B6F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color w:val="000000"/>
          <w:sz w:val="28"/>
          <w:szCs w:val="28"/>
        </w:rPr>
        <w:t>- объяснительно-иллюстративный – дети воспринимают и усваивают готовую информацию;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A4250E">
        <w:rPr>
          <w:rFonts w:ascii="Times New Roman" w:hAnsi="Times New Roman"/>
          <w:color w:val="000000"/>
          <w:sz w:val="28"/>
          <w:szCs w:val="28"/>
        </w:rPr>
        <w:t>репродуктивный  – учащиеся воспроизводят полученные знания и освоенные способы деятельности;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iCs/>
          <w:color w:val="000000"/>
          <w:sz w:val="28"/>
          <w:szCs w:val="28"/>
        </w:rPr>
        <w:t xml:space="preserve">-  </w:t>
      </w:r>
      <w:r w:rsidRPr="00A4250E">
        <w:rPr>
          <w:rFonts w:ascii="Times New Roman" w:hAnsi="Times New Roman"/>
          <w:color w:val="000000"/>
          <w:sz w:val="28"/>
          <w:szCs w:val="28"/>
        </w:rPr>
        <w:t>частично-поисковый  – участие детей в коллективном поиске, решение поставленной задачи совместно с педагогом;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color w:val="000000"/>
          <w:sz w:val="28"/>
          <w:szCs w:val="28"/>
        </w:rPr>
        <w:t>- исследовательский  – самостоятельная творческая работа учащихся.</w:t>
      </w:r>
    </w:p>
    <w:p w:rsidR="004247D0" w:rsidRPr="00A4250E" w:rsidRDefault="004247D0" w:rsidP="003B6F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color w:val="000000"/>
          <w:sz w:val="28"/>
          <w:szCs w:val="28"/>
        </w:rPr>
        <w:t>- фронтальный – одновременная работа со всеми учащимися;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A4250E">
        <w:rPr>
          <w:rFonts w:ascii="Times New Roman" w:hAnsi="Times New Roman"/>
          <w:color w:val="000000"/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A4250E">
        <w:rPr>
          <w:rFonts w:ascii="Times New Roman" w:hAnsi="Times New Roman"/>
          <w:color w:val="000000"/>
          <w:sz w:val="28"/>
          <w:szCs w:val="28"/>
        </w:rPr>
        <w:t>групповой – организация работы в группах;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50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A4250E">
        <w:rPr>
          <w:rFonts w:ascii="Times New Roman" w:hAnsi="Times New Roman"/>
          <w:color w:val="000000"/>
          <w:sz w:val="28"/>
          <w:szCs w:val="28"/>
        </w:rPr>
        <w:t>индивидуальный – индивидуальное выполнение заданий, решение проблем.</w:t>
      </w:r>
    </w:p>
    <w:p w:rsidR="004247D0" w:rsidRPr="00A4250E" w:rsidRDefault="004247D0" w:rsidP="003B6FA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47D0" w:rsidRPr="00A4250E" w:rsidRDefault="004247D0" w:rsidP="003B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50E">
        <w:rPr>
          <w:rFonts w:ascii="Times New Roman" w:hAnsi="Times New Roman"/>
          <w:b/>
          <w:sz w:val="28"/>
          <w:szCs w:val="28"/>
        </w:rPr>
        <w:t xml:space="preserve">Приемы: </w:t>
      </w:r>
      <w:r w:rsidRPr="00A425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поощрение, взаимопомощь детей, похвала, определение качества продуктивной деятельности.</w:t>
      </w:r>
      <w:r w:rsidRPr="00A4250E">
        <w:rPr>
          <w:rFonts w:ascii="Times New Roman" w:hAnsi="Times New Roman"/>
          <w:sz w:val="28"/>
          <w:szCs w:val="28"/>
        </w:rPr>
        <w:t xml:space="preserve"> </w:t>
      </w:r>
    </w:p>
    <w:p w:rsidR="004247D0" w:rsidRPr="003B6FA6" w:rsidRDefault="004247D0" w:rsidP="003B6F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3B6F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Формы организаций занятий: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 xml:space="preserve">           Программа ориентирована на плавательную подготовку детей.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Основная форма организации занятий баскетболом проводятся так же, как и по другим дисциплинам, с использованием фронтального, группового, поточного и других методов, но с учетом специфических условий. Выбор зависит от поставленных задач, подготовки воспитанников, их количества в группе, от спортивного зала  (открытой площадки), отведенного для занятий.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задачи.</w:t>
      </w:r>
    </w:p>
    <w:p w:rsidR="004247D0" w:rsidRPr="003B6FA6" w:rsidRDefault="004247D0" w:rsidP="003B6FA6">
      <w:pPr>
        <w:pStyle w:val="a7"/>
        <w:shd w:val="clear" w:color="auto" w:fill="FFFFFF"/>
        <w:jc w:val="both"/>
        <w:rPr>
          <w:sz w:val="28"/>
          <w:szCs w:val="28"/>
        </w:rPr>
      </w:pPr>
      <w:r w:rsidRPr="003B6FA6">
        <w:rPr>
          <w:sz w:val="28"/>
          <w:szCs w:val="28"/>
        </w:rPr>
        <w:t>Занятие состоит из трех частей: </w:t>
      </w:r>
      <w:r w:rsidRPr="003B6FA6">
        <w:rPr>
          <w:i/>
          <w:iCs/>
          <w:sz w:val="28"/>
          <w:szCs w:val="28"/>
        </w:rPr>
        <w:t>вводной, основной и заключительной.</w:t>
      </w:r>
    </w:p>
    <w:p w:rsidR="004247D0" w:rsidRPr="003B6FA6" w:rsidRDefault="004247D0" w:rsidP="003B6FA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FA6">
        <w:rPr>
          <w:i/>
          <w:iCs/>
          <w:sz w:val="28"/>
          <w:szCs w:val="28"/>
        </w:rPr>
        <w:lastRenderedPageBreak/>
        <w:t>Вводная часть </w:t>
      </w:r>
      <w:r w:rsidRPr="003B6FA6">
        <w:rPr>
          <w:sz w:val="28"/>
          <w:szCs w:val="28"/>
        </w:rPr>
        <w:t xml:space="preserve"> включает объяснение задач, осуществляется организация обучающихся и их функциональная и психологическая подготовка к основной части занятия. Выполнение знакомых общеразвивающих упражнений и ознакомление с теми элементами техники движений, которые дети затем будут делать при выполнении поставленных задач. Все это создает благоприятные условия для функционирования сердечно-сосудистой и дыхательной систем организма и подготавливает учеников к выполнению задач основной части занятия.</w:t>
      </w:r>
    </w:p>
    <w:p w:rsidR="004247D0" w:rsidRPr="003B6FA6" w:rsidRDefault="004247D0" w:rsidP="003B6FA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FA6">
        <w:rPr>
          <w:sz w:val="28"/>
          <w:szCs w:val="28"/>
        </w:rPr>
        <w:t>В </w:t>
      </w:r>
      <w:r w:rsidRPr="003B6FA6">
        <w:rPr>
          <w:i/>
          <w:iCs/>
          <w:sz w:val="28"/>
          <w:szCs w:val="28"/>
        </w:rPr>
        <w:t>основной части</w:t>
      </w:r>
      <w:r w:rsidRPr="003B6FA6">
        <w:rPr>
          <w:sz w:val="28"/>
          <w:szCs w:val="28"/>
        </w:rPr>
        <w:t>  решаются задачи овладения элементами техники владения баскетбольным мячом. Изучаются и совершенствуются игровые тактические действия игры баскетбол. Практикуются правила игры.</w:t>
      </w:r>
    </w:p>
    <w:p w:rsidR="004247D0" w:rsidRPr="003B6FA6" w:rsidRDefault="004247D0" w:rsidP="003B6FA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FA6">
        <w:rPr>
          <w:sz w:val="28"/>
          <w:szCs w:val="28"/>
        </w:rPr>
        <w:t>В </w:t>
      </w:r>
      <w:r w:rsidRPr="003B6FA6">
        <w:rPr>
          <w:i/>
          <w:iCs/>
          <w:sz w:val="28"/>
          <w:szCs w:val="28"/>
        </w:rPr>
        <w:t>заключительной части </w:t>
      </w:r>
      <w:r w:rsidRPr="003B6FA6">
        <w:rPr>
          <w:sz w:val="28"/>
          <w:szCs w:val="28"/>
        </w:rPr>
        <w:t>необходимо снизить физическое и эмоциональное напряжение. В конце занятия дети выполняют дыхательные упражнения на восстановление. Заканчивается занятие подведением итогов, заданием на дом посильных упражнений и организованным уходом.</w:t>
      </w:r>
    </w:p>
    <w:p w:rsidR="004247D0" w:rsidRPr="003B6FA6" w:rsidRDefault="004247D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3B6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</w:p>
    <w:p w:rsidR="004247D0" w:rsidRPr="003B6FA6" w:rsidRDefault="004247D0" w:rsidP="003B6F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 xml:space="preserve">- учебно-наглядные пособия </w:t>
      </w:r>
    </w:p>
    <w:p w:rsidR="004247D0" w:rsidRPr="003B6FA6" w:rsidRDefault="004247D0" w:rsidP="003B6F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- инструкционные карты,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3B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Техническое оснащение: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Спортивный зал (открытая площадка).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Инвентарь: баскетбольные мячи, набивные мячи, скакалки, фишки-конусы, гантели, блины, штанга.</w:t>
      </w:r>
    </w:p>
    <w:p w:rsidR="004247D0" w:rsidRPr="003B6FA6" w:rsidRDefault="004247D0" w:rsidP="003B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7D0" w:rsidRPr="003B6FA6" w:rsidRDefault="004247D0" w:rsidP="003B6FA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Формы подведения итогов реализации образовательной программы:</w:t>
      </w:r>
    </w:p>
    <w:p w:rsidR="004247D0" w:rsidRPr="008E3EC0" w:rsidRDefault="004247D0" w:rsidP="003B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3EC0">
        <w:rPr>
          <w:rFonts w:ascii="Times New Roman" w:hAnsi="Times New Roman"/>
          <w:b/>
          <w:sz w:val="28"/>
          <w:szCs w:val="28"/>
        </w:rPr>
        <w:t>Соревнования и контрольные старты</w:t>
      </w:r>
    </w:p>
    <w:p w:rsidR="004247D0" w:rsidRPr="008E3EC0" w:rsidRDefault="004247D0" w:rsidP="003B6FA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3EC0">
        <w:rPr>
          <w:rFonts w:ascii="Times New Roman" w:hAnsi="Times New Roman"/>
          <w:sz w:val="28"/>
          <w:szCs w:val="28"/>
        </w:rPr>
        <w:t xml:space="preserve">- участие в соревнованиях по баскетболу городского, районного и Республиканского уровней </w:t>
      </w:r>
    </w:p>
    <w:p w:rsidR="004247D0" w:rsidRPr="008E3EC0" w:rsidRDefault="004247D0" w:rsidP="003B6FA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3EC0">
        <w:rPr>
          <w:rFonts w:ascii="Times New Roman" w:hAnsi="Times New Roman"/>
          <w:sz w:val="28"/>
          <w:szCs w:val="28"/>
        </w:rPr>
        <w:t xml:space="preserve"> - участие в спартакиаде школьников по разным видам спорта</w:t>
      </w:r>
    </w:p>
    <w:p w:rsidR="004247D0" w:rsidRPr="008E3EC0" w:rsidRDefault="004247D0" w:rsidP="003B6FA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3EC0">
        <w:rPr>
          <w:rFonts w:ascii="Times New Roman" w:hAnsi="Times New Roman"/>
          <w:sz w:val="28"/>
          <w:szCs w:val="28"/>
        </w:rPr>
        <w:t xml:space="preserve"> - участие предметных олимпиадах по предмету физическая культура</w:t>
      </w:r>
    </w:p>
    <w:p w:rsidR="004247D0" w:rsidRPr="0047057C" w:rsidRDefault="004247D0" w:rsidP="0047057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color w:val="333333"/>
          <w:sz w:val="28"/>
          <w:szCs w:val="28"/>
        </w:rPr>
        <w:t xml:space="preserve"> </w:t>
      </w:r>
      <w:bookmarkStart w:id="0" w:name="_Toc369783531"/>
    </w:p>
    <w:bookmarkEnd w:id="0"/>
    <w:p w:rsidR="00DF2816" w:rsidRPr="003B6FA6" w:rsidRDefault="00DF2816" w:rsidP="00F113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</w:rPr>
        <w:t>Характеристика деятельности по своему освоению предметного содержания образовательной программы (по уровням)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1"/>
        <w:gridCol w:w="2316"/>
        <w:gridCol w:w="2546"/>
        <w:gridCol w:w="2525"/>
      </w:tblGrid>
      <w:tr w:rsidR="00DF2816" w:rsidRPr="003B6FA6" w:rsidTr="00F84E77">
        <w:tc>
          <w:tcPr>
            <w:tcW w:w="2158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Название уровня</w:t>
            </w:r>
          </w:p>
        </w:tc>
        <w:tc>
          <w:tcPr>
            <w:tcW w:w="2347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2546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237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Продвинутый</w:t>
            </w:r>
          </w:p>
        </w:tc>
      </w:tr>
      <w:tr w:rsidR="00DF2816" w:rsidRPr="003B6FA6" w:rsidTr="00F84E77">
        <w:tc>
          <w:tcPr>
            <w:tcW w:w="2158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Способ выполнения деятельности</w:t>
            </w:r>
          </w:p>
        </w:tc>
        <w:tc>
          <w:tcPr>
            <w:tcW w:w="2347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 xml:space="preserve">репродуктивный </w:t>
            </w:r>
          </w:p>
        </w:tc>
        <w:tc>
          <w:tcPr>
            <w:tcW w:w="2546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  <w:tc>
          <w:tcPr>
            <w:tcW w:w="2237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DF2816" w:rsidRPr="003B6FA6" w:rsidTr="00F84E77">
        <w:tc>
          <w:tcPr>
            <w:tcW w:w="2158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Метод исполнения деятельности</w:t>
            </w:r>
          </w:p>
        </w:tc>
        <w:tc>
          <w:tcPr>
            <w:tcW w:w="2347" w:type="dxa"/>
          </w:tcPr>
          <w:p w:rsidR="00DF2816" w:rsidRPr="008F394F" w:rsidRDefault="00DF2816" w:rsidP="00F84E77">
            <w:pPr>
              <w:spacing w:line="240" w:lineRule="auto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94F">
              <w:rPr>
                <w:rFonts w:ascii="Times New Roman" w:hAnsi="Times New Roman"/>
                <w:sz w:val="28"/>
                <w:szCs w:val="28"/>
              </w:rPr>
              <w:t>С подсказкой, по показу педагога</w:t>
            </w:r>
          </w:p>
        </w:tc>
        <w:tc>
          <w:tcPr>
            <w:tcW w:w="2546" w:type="dxa"/>
          </w:tcPr>
          <w:p w:rsidR="00DF2816" w:rsidRPr="008F394F" w:rsidRDefault="00DF2816" w:rsidP="00F84E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94F">
              <w:rPr>
                <w:rFonts w:ascii="Times New Roman" w:hAnsi="Times New Roman"/>
                <w:sz w:val="28"/>
                <w:szCs w:val="28"/>
              </w:rPr>
              <w:t>По памяти, самостоятельно</w:t>
            </w:r>
          </w:p>
        </w:tc>
        <w:tc>
          <w:tcPr>
            <w:tcW w:w="2237" w:type="dxa"/>
          </w:tcPr>
          <w:p w:rsidR="00DF2816" w:rsidRPr="008F394F" w:rsidRDefault="00DF2816" w:rsidP="00F84E77">
            <w:pPr>
              <w:spacing w:line="240" w:lineRule="auto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94F"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</w:tr>
      <w:tr w:rsidR="00DF2816" w:rsidRPr="003B6FA6" w:rsidTr="00F84E77">
        <w:trPr>
          <w:trHeight w:val="1907"/>
        </w:trPr>
        <w:tc>
          <w:tcPr>
            <w:tcW w:w="2158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lastRenderedPageBreak/>
              <w:t>Основные предметные умения и компетенция учащихся</w:t>
            </w:r>
          </w:p>
        </w:tc>
        <w:tc>
          <w:tcPr>
            <w:tcW w:w="2347" w:type="dxa"/>
          </w:tcPr>
          <w:p w:rsidR="00DF2816" w:rsidRPr="00C873A8" w:rsidRDefault="00DF2816" w:rsidP="00F84E77">
            <w:pPr>
              <w:spacing w:line="240" w:lineRule="auto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A8">
              <w:rPr>
                <w:rFonts w:ascii="Times New Roman" w:hAnsi="Times New Roman"/>
                <w:sz w:val="28"/>
                <w:szCs w:val="28"/>
              </w:rPr>
              <w:t xml:space="preserve">Знать  историю развития </w:t>
            </w:r>
            <w:r>
              <w:rPr>
                <w:rFonts w:ascii="Times New Roman" w:hAnsi="Times New Roman"/>
                <w:sz w:val="28"/>
                <w:szCs w:val="28"/>
              </w:rPr>
              <w:t>этого вида спорта</w:t>
            </w:r>
            <w:r w:rsidRPr="00C873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F2816" w:rsidRPr="00C873A8" w:rsidRDefault="00DF2816" w:rsidP="00F84E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искать более прогрессивные виды комплекса тренировок</w:t>
            </w:r>
            <w:r w:rsidRPr="00C873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DF2816" w:rsidRPr="00C873A8" w:rsidRDefault="00DF2816" w:rsidP="00F84E77">
            <w:pPr>
              <w:spacing w:line="240" w:lineRule="auto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Посещать или участвовать в соревнованиях или показах.</w:t>
            </w:r>
          </w:p>
        </w:tc>
      </w:tr>
      <w:tr w:rsidR="00DF2816" w:rsidRPr="003B6FA6" w:rsidTr="00F84E77">
        <w:tc>
          <w:tcPr>
            <w:tcW w:w="2158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Деятельность учащегося</w:t>
            </w:r>
          </w:p>
        </w:tc>
        <w:tc>
          <w:tcPr>
            <w:tcW w:w="2347" w:type="dxa"/>
          </w:tcPr>
          <w:p w:rsidR="00DF2816" w:rsidRPr="00C873A8" w:rsidRDefault="00DF2816" w:rsidP="00F84E77">
            <w:pPr>
              <w:spacing w:line="240" w:lineRule="auto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A8">
              <w:rPr>
                <w:rFonts w:ascii="Times New Roman" w:hAnsi="Times New Roman"/>
                <w:sz w:val="28"/>
                <w:szCs w:val="28"/>
              </w:rPr>
              <w:t>Развитие личных качеств, связанных с умственными, познавательными и творческими способностями</w:t>
            </w:r>
          </w:p>
        </w:tc>
        <w:tc>
          <w:tcPr>
            <w:tcW w:w="2546" w:type="dxa"/>
          </w:tcPr>
          <w:p w:rsidR="00DF2816" w:rsidRPr="00C873A8" w:rsidRDefault="00DF2816" w:rsidP="00F84E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A8">
              <w:rPr>
                <w:rFonts w:ascii="Times New Roman" w:hAnsi="Times New Roman"/>
                <w:sz w:val="28"/>
                <w:szCs w:val="28"/>
              </w:rPr>
              <w:t>Укрепить самостоятельность.</w:t>
            </w:r>
          </w:p>
        </w:tc>
        <w:tc>
          <w:tcPr>
            <w:tcW w:w="2237" w:type="dxa"/>
          </w:tcPr>
          <w:p w:rsidR="00DF2816" w:rsidRPr="00C873A8" w:rsidRDefault="00DF2816" w:rsidP="00F84E77">
            <w:pPr>
              <w:spacing w:line="240" w:lineRule="auto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A8">
              <w:rPr>
                <w:rFonts w:ascii="Times New Roman" w:hAnsi="Times New Roman"/>
                <w:sz w:val="28"/>
                <w:szCs w:val="28"/>
              </w:rPr>
              <w:t>Находить основные трудности, уметь устранять ошибки самостоятельно</w:t>
            </w:r>
          </w:p>
        </w:tc>
      </w:tr>
      <w:tr w:rsidR="00DF2816" w:rsidRPr="003B6FA6" w:rsidTr="00F84E77">
        <w:tc>
          <w:tcPr>
            <w:tcW w:w="2158" w:type="dxa"/>
          </w:tcPr>
          <w:p w:rsidR="00DF2816" w:rsidRPr="003B6FA6" w:rsidRDefault="00DF2816" w:rsidP="00F84E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47" w:type="dxa"/>
          </w:tcPr>
          <w:p w:rsidR="00DF2816" w:rsidRPr="00C873A8" w:rsidRDefault="00DF2816" w:rsidP="00F84E77">
            <w:pPr>
              <w:spacing w:line="240" w:lineRule="auto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F2816" w:rsidRPr="00C873A8" w:rsidRDefault="00DF2816" w:rsidP="00F84E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A8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>дружеский коллектив</w:t>
            </w:r>
          </w:p>
        </w:tc>
        <w:tc>
          <w:tcPr>
            <w:tcW w:w="2237" w:type="dxa"/>
          </w:tcPr>
          <w:p w:rsidR="00DF2816" w:rsidRPr="00C873A8" w:rsidRDefault="00DF2816" w:rsidP="00F84E77">
            <w:pPr>
              <w:spacing w:line="240" w:lineRule="auto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A8">
              <w:rPr>
                <w:rFonts w:ascii="Times New Roman" w:hAnsi="Times New Roman"/>
                <w:sz w:val="28"/>
                <w:szCs w:val="28"/>
              </w:rPr>
              <w:t>Формирование высоких нравственных качеств, навыков.</w:t>
            </w:r>
          </w:p>
        </w:tc>
      </w:tr>
    </w:tbl>
    <w:p w:rsidR="008E3EC0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F2816" w:rsidRDefault="00DF2816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E3EC0" w:rsidRDefault="008E3EC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0EC" w:rsidRDefault="00B700EC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E3EC0" w:rsidRPr="00DF2816" w:rsidRDefault="008E3EC0" w:rsidP="008E3EC0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</w:t>
      </w:r>
      <w:r w:rsidRPr="008E3EC0">
        <w:rPr>
          <w:rFonts w:ascii="Times New Roman" w:hAnsi="Times New Roman"/>
          <w:sz w:val="28"/>
          <w:szCs w:val="28"/>
        </w:rPr>
        <w:t xml:space="preserve"> </w:t>
      </w:r>
      <w:r w:rsidRPr="00DF2816">
        <w:rPr>
          <w:rFonts w:ascii="Times New Roman" w:hAnsi="Times New Roman"/>
          <w:b/>
          <w:sz w:val="28"/>
          <w:szCs w:val="28"/>
        </w:rPr>
        <w:t>Приложение 1</w:t>
      </w:r>
    </w:p>
    <w:p w:rsidR="008E3EC0" w:rsidRPr="003B6FA6" w:rsidRDefault="00DF2816" w:rsidP="008E3E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Календарный </w:t>
      </w:r>
      <w:r w:rsidR="008E3EC0" w:rsidRPr="003B6FA6">
        <w:rPr>
          <w:rFonts w:ascii="Times New Roman" w:hAnsi="Times New Roman"/>
          <w:b/>
          <w:bCs/>
          <w:sz w:val="28"/>
          <w:szCs w:val="28"/>
        </w:rPr>
        <w:t>учебный график</w:t>
      </w:r>
    </w:p>
    <w:tbl>
      <w:tblPr>
        <w:tblW w:w="9847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774"/>
        <w:gridCol w:w="897"/>
        <w:gridCol w:w="1022"/>
        <w:gridCol w:w="1276"/>
        <w:gridCol w:w="709"/>
        <w:gridCol w:w="2126"/>
        <w:gridCol w:w="1134"/>
        <w:gridCol w:w="1276"/>
      </w:tblGrid>
      <w:tr w:rsidR="008E3EC0" w:rsidRPr="00492668" w:rsidTr="003972AF">
        <w:trPr>
          <w:trHeight w:val="1502"/>
        </w:trPr>
        <w:tc>
          <w:tcPr>
            <w:tcW w:w="633" w:type="dxa"/>
          </w:tcPr>
          <w:p w:rsidR="008E3EC0" w:rsidRPr="00492668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6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4" w:type="dxa"/>
          </w:tcPr>
          <w:p w:rsidR="008E3EC0" w:rsidRPr="00492668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668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897" w:type="dxa"/>
          </w:tcPr>
          <w:p w:rsidR="008E3EC0" w:rsidRPr="00492668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668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22" w:type="dxa"/>
          </w:tcPr>
          <w:p w:rsidR="008E3EC0" w:rsidRPr="00492668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66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</w:tcPr>
          <w:p w:rsidR="008E3EC0" w:rsidRPr="00492668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668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09" w:type="dxa"/>
          </w:tcPr>
          <w:p w:rsidR="008E3EC0" w:rsidRPr="00492668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66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</w:tcPr>
          <w:p w:rsidR="008E3EC0" w:rsidRPr="00492668" w:rsidRDefault="008E3EC0" w:rsidP="0049266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668">
              <w:rPr>
                <w:rFonts w:ascii="Times New Roman" w:hAnsi="Times New Roman"/>
                <w:b/>
                <w:sz w:val="28"/>
                <w:szCs w:val="28"/>
              </w:rPr>
              <w:t>Тема зан</w:t>
            </w:r>
            <w:r w:rsidR="00492668">
              <w:rPr>
                <w:rFonts w:ascii="Times New Roman" w:hAnsi="Times New Roman"/>
                <w:b/>
                <w:sz w:val="28"/>
                <w:szCs w:val="28"/>
              </w:rPr>
              <w:t>ятия</w:t>
            </w:r>
          </w:p>
        </w:tc>
        <w:tc>
          <w:tcPr>
            <w:tcW w:w="1134" w:type="dxa"/>
          </w:tcPr>
          <w:p w:rsidR="008E3EC0" w:rsidRPr="00492668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66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8E3EC0" w:rsidRPr="00492668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66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2D4662" w:rsidRDefault="00492668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Инструктаж по ТБ. 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E3EC0" w:rsidRPr="002D4662" w:rsidTr="003972AF">
        <w:trPr>
          <w:trHeight w:val="521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492668" w:rsidP="00F84E77">
            <w:r w:rsidRPr="003B6FA6">
              <w:rPr>
                <w:rFonts w:ascii="Times New Roman" w:hAnsi="Times New Roman"/>
                <w:sz w:val="28"/>
                <w:szCs w:val="28"/>
              </w:rPr>
              <w:t>Баскетбол – олимпийский вид спорта.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3649" w:rsidP="00F84E77">
            <w:r w:rsidRPr="003B6FA6">
              <w:rPr>
                <w:rFonts w:ascii="Times New Roman" w:hAnsi="Times New Roman"/>
                <w:sz w:val="28"/>
                <w:szCs w:val="28"/>
              </w:rPr>
              <w:t xml:space="preserve"> Организация и правила проведения соревнований по баскетболу.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E3EC0" w:rsidRPr="002D4662" w:rsidTr="003972AF">
        <w:trPr>
          <w:trHeight w:val="521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0F3649" w:rsidRDefault="000F3649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0F3649"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6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3649" w:rsidP="00F84E77">
            <w:r w:rsidRPr="000F3649"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3649" w:rsidP="00F84E77">
            <w:r w:rsidRPr="000F3649"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3649" w:rsidP="00F84E77">
            <w:r w:rsidRPr="000F3649"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0F3649" w:rsidRDefault="000F3649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0F3649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0F3649" w:rsidRDefault="000F1165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0F3649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3649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3649">
              <w:rPr>
                <w:rFonts w:ascii="Times New Roman" w:hAnsi="Times New Roman"/>
                <w:sz w:val="28"/>
                <w:szCs w:val="28"/>
              </w:rPr>
              <w:t>Силовая подготовка.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3649">
              <w:rPr>
                <w:rFonts w:ascii="Times New Roman" w:hAnsi="Times New Roman"/>
                <w:sz w:val="28"/>
                <w:szCs w:val="28"/>
              </w:rPr>
              <w:t>Силовая подготовка.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6B782D">
              <w:rPr>
                <w:rFonts w:ascii="Times New Roman" w:hAnsi="Times New Roman"/>
                <w:sz w:val="28"/>
                <w:szCs w:val="28"/>
              </w:rPr>
              <w:t>Передача мяча одной рукой в движении.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6B782D">
              <w:rPr>
                <w:rFonts w:ascii="Times New Roman" w:hAnsi="Times New Roman"/>
                <w:sz w:val="28"/>
                <w:szCs w:val="28"/>
              </w:rPr>
              <w:t>Передача мяча одной рукой в движении.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6B782D">
              <w:rPr>
                <w:rFonts w:ascii="Times New Roman" w:hAnsi="Times New Roman"/>
                <w:sz w:val="28"/>
                <w:szCs w:val="28"/>
              </w:rPr>
              <w:t>Ловля мяча после отскока.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6B782D" w:rsidRDefault="000F1165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6B782D">
              <w:rPr>
                <w:rFonts w:ascii="Times New Roman" w:hAnsi="Times New Roman"/>
                <w:sz w:val="28"/>
                <w:szCs w:val="28"/>
              </w:rPr>
              <w:t>Ловля мяча после отскока.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93329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 xml:space="preserve">онтр.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6B782D" w:rsidRDefault="006B78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6B782D">
              <w:rPr>
                <w:rFonts w:ascii="Times New Roman" w:hAnsi="Times New Roman"/>
                <w:sz w:val="28"/>
                <w:szCs w:val="28"/>
              </w:rPr>
              <w:t>Ловля мяча после отскока.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онтр. упр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6B782D" w:rsidRDefault="000F1165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6B782D">
              <w:rPr>
                <w:rFonts w:ascii="Times New Roman" w:hAnsi="Times New Roman"/>
                <w:sz w:val="28"/>
                <w:szCs w:val="28"/>
              </w:rPr>
              <w:t>Броски мяча в кольцо с разных точек.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6B782D" w:rsidRDefault="006B78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6B782D">
              <w:rPr>
                <w:rFonts w:ascii="Times New Roman" w:hAnsi="Times New Roman"/>
                <w:sz w:val="28"/>
                <w:szCs w:val="28"/>
              </w:rPr>
              <w:t>Броски мяча в кольцо с разных точек.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8E3EC0" w:rsidRPr="000F1165" w:rsidRDefault="006B78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0F1165">
              <w:rPr>
                <w:rFonts w:ascii="Times New Roman" w:hAnsi="Times New Roman"/>
                <w:sz w:val="28"/>
                <w:szCs w:val="28"/>
              </w:rPr>
              <w:t>Отъем мяча</w:t>
            </w:r>
            <w:r w:rsidR="000F11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упр.,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0F1165" w:rsidRDefault="000F1165" w:rsidP="000F1165">
            <w:pPr>
              <w:rPr>
                <w:rFonts w:ascii="Times New Roman" w:hAnsi="Times New Roman"/>
                <w:sz w:val="28"/>
                <w:szCs w:val="28"/>
              </w:rPr>
            </w:pPr>
            <w:r w:rsidRPr="000F1165">
              <w:rPr>
                <w:rFonts w:ascii="Times New Roman" w:hAnsi="Times New Roman"/>
                <w:sz w:val="28"/>
                <w:szCs w:val="28"/>
              </w:rPr>
              <w:t>Отъем мяча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0F1165" w:rsidRDefault="000F1165" w:rsidP="000F1165">
            <w:pPr>
              <w:rPr>
                <w:rFonts w:ascii="Times New Roman" w:hAnsi="Times New Roman"/>
                <w:sz w:val="28"/>
                <w:szCs w:val="28"/>
              </w:rPr>
            </w:pPr>
            <w:r w:rsidRPr="000F1165">
              <w:rPr>
                <w:rFonts w:ascii="Times New Roman" w:hAnsi="Times New Roman"/>
                <w:sz w:val="28"/>
                <w:szCs w:val="28"/>
              </w:rPr>
              <w:t>Отъем мяча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0F1165" w:rsidRDefault="000F1165" w:rsidP="000F1165">
            <w:pPr>
              <w:rPr>
                <w:rFonts w:ascii="Times New Roman" w:hAnsi="Times New Roman"/>
                <w:sz w:val="28"/>
                <w:szCs w:val="28"/>
              </w:rPr>
            </w:pPr>
            <w:r w:rsidRPr="000F1165">
              <w:rPr>
                <w:rFonts w:ascii="Times New Roman" w:hAnsi="Times New Roman"/>
                <w:sz w:val="28"/>
                <w:szCs w:val="28"/>
              </w:rPr>
              <w:t>Отъем мяча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0F1165" w:rsidRDefault="006B78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0F1165">
              <w:rPr>
                <w:rFonts w:ascii="Times New Roman" w:hAnsi="Times New Roman"/>
                <w:sz w:val="28"/>
                <w:szCs w:val="28"/>
              </w:rPr>
              <w:t>Взаимодействие игроков в нападении и защите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0F1165" w:rsidRDefault="006B78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Pr="000F1165" w:rsidRDefault="006B78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0F1165"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</w:t>
            </w:r>
            <w:r w:rsidR="00397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F3C8E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контр. упр., 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1165">
              <w:rPr>
                <w:rFonts w:ascii="Times New Roman" w:hAnsi="Times New Roman"/>
                <w:sz w:val="28"/>
                <w:szCs w:val="28"/>
              </w:rPr>
              <w:t>Ведение мяча справа и слева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контр. упр., 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1165">
              <w:rPr>
                <w:rFonts w:ascii="Times New Roman" w:hAnsi="Times New Roman"/>
                <w:sz w:val="28"/>
                <w:szCs w:val="28"/>
              </w:rPr>
              <w:t xml:space="preserve">Взаимодействие игроков в нападении и </w:t>
            </w:r>
            <w:r w:rsidRPr="000F1165">
              <w:rPr>
                <w:rFonts w:ascii="Times New Roman" w:hAnsi="Times New Roman"/>
                <w:sz w:val="28"/>
                <w:szCs w:val="28"/>
              </w:rPr>
              <w:lastRenderedPageBreak/>
              <w:t>защите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</w:t>
            </w:r>
            <w:r w:rsidR="00397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техники нападения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3972A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</w:t>
            </w:r>
            <w:r w:rsidR="00397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1165"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1165">
              <w:rPr>
                <w:rFonts w:ascii="Times New Roman" w:hAnsi="Times New Roman"/>
                <w:sz w:val="28"/>
                <w:szCs w:val="28"/>
              </w:rPr>
              <w:t>Взаимодействие игроков в нападении и защите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1165"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техники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1165"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0F1165" w:rsidP="00F84E77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техники защиты</w:t>
            </w:r>
            <w:r w:rsidR="00A70F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6B782D" w:rsidP="00F84E77">
            <w:r w:rsidRPr="003B6FA6">
              <w:rPr>
                <w:rFonts w:ascii="Times New Roman" w:hAnsi="Times New Roman"/>
                <w:sz w:val="28"/>
                <w:szCs w:val="28"/>
              </w:rPr>
              <w:t>Планирование построения тренировочных нагрузок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>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6B782D" w:rsidP="00F84E77">
            <w:r w:rsidRPr="003B6FA6">
              <w:rPr>
                <w:rFonts w:ascii="Times New Roman" w:hAnsi="Times New Roman"/>
                <w:sz w:val="28"/>
                <w:szCs w:val="28"/>
              </w:rPr>
              <w:t xml:space="preserve">Планирование построения тренировочных </w:t>
            </w:r>
            <w:r w:rsidRPr="003B6FA6">
              <w:rPr>
                <w:rFonts w:ascii="Times New Roman" w:hAnsi="Times New Roman"/>
                <w:sz w:val="28"/>
                <w:szCs w:val="28"/>
              </w:rPr>
              <w:lastRenderedPageBreak/>
              <w:t>нагрузок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с/зал</w:t>
            </w:r>
          </w:p>
        </w:tc>
        <w:tc>
          <w:tcPr>
            <w:tcW w:w="1276" w:type="dxa"/>
          </w:tcPr>
          <w:p w:rsidR="008E3EC0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E3EC0">
              <w:rPr>
                <w:rFonts w:ascii="Times New Roman" w:hAnsi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>, игра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A70F2D" w:rsidP="00F84E77">
            <w:r w:rsidRPr="00FF3C8E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A70F2D" w:rsidP="00F84E77">
            <w:r w:rsidRPr="00FF3C8E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87739B" w:rsidP="00F84E77">
            <w:r w:rsidRPr="000F1165">
              <w:rPr>
                <w:rFonts w:ascii="Times New Roman" w:hAnsi="Times New Roman"/>
                <w:sz w:val="28"/>
                <w:szCs w:val="28"/>
              </w:rPr>
              <w:t>Взаимодействие игроков в нападении и защите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Взаимодействие игроков в нападении и защите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техники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техники нападения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E3EC0" w:rsidRPr="002D4662" w:rsidTr="003972AF">
        <w:trPr>
          <w:trHeight w:val="536"/>
        </w:trPr>
        <w:tc>
          <w:tcPr>
            <w:tcW w:w="633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4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3EC0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3EC0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техники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8E3EC0" w:rsidRPr="002D4662" w:rsidRDefault="008E3EC0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Pr="000F1165" w:rsidRDefault="00A70F2D" w:rsidP="003972AF">
            <w:pPr>
              <w:rPr>
                <w:rFonts w:ascii="Times New Roman" w:hAnsi="Times New Roman"/>
                <w:sz w:val="28"/>
                <w:szCs w:val="28"/>
              </w:rPr>
            </w:pPr>
            <w:r w:rsidRPr="000F1165"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3972AF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974964" w:rsidP="00F84E77">
            <w:r w:rsidRPr="000F1165">
              <w:rPr>
                <w:rFonts w:ascii="Times New Roman" w:hAnsi="Times New Roman"/>
                <w:sz w:val="28"/>
                <w:szCs w:val="28"/>
              </w:rPr>
              <w:t xml:space="preserve">Совершенствование перехода от нападения к </w:t>
            </w:r>
            <w:r w:rsidRPr="000F1165">
              <w:rPr>
                <w:rFonts w:ascii="Times New Roman" w:hAnsi="Times New Roman"/>
                <w:sz w:val="28"/>
                <w:szCs w:val="28"/>
              </w:rPr>
              <w:lastRenderedPageBreak/>
              <w:t>защите и наоборот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Взаимодействие игроков в нападении и защите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3972AF">
            <w:r w:rsidRPr="000F3649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3972AF">
            <w:r w:rsidRPr="000F3649">
              <w:rPr>
                <w:rFonts w:ascii="Times New Roman" w:hAnsi="Times New Roman"/>
                <w:sz w:val="28"/>
                <w:szCs w:val="28"/>
              </w:rPr>
              <w:t>Силовая подготовка.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Ведение мяча справа и слева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Ведение мяча справа и слева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Pr="000F1165" w:rsidRDefault="00A70F2D" w:rsidP="003972AF">
            <w:pPr>
              <w:rPr>
                <w:rFonts w:ascii="Times New Roman" w:hAnsi="Times New Roman"/>
                <w:sz w:val="28"/>
                <w:szCs w:val="28"/>
              </w:rPr>
            </w:pPr>
            <w:r w:rsidRPr="000F1165"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3972AF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Pr="000F1165" w:rsidRDefault="00A70F2D" w:rsidP="003972AF">
            <w:pPr>
              <w:rPr>
                <w:rFonts w:ascii="Times New Roman" w:hAnsi="Times New Roman"/>
                <w:sz w:val="28"/>
                <w:szCs w:val="28"/>
              </w:rPr>
            </w:pPr>
            <w:r w:rsidRPr="000F1165"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3972AF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техники нападения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F84E77">
            <w:r w:rsidRPr="000F1165">
              <w:rPr>
                <w:rFonts w:ascii="Times New Roman" w:hAnsi="Times New Roman"/>
                <w:sz w:val="28"/>
                <w:szCs w:val="28"/>
              </w:rPr>
              <w:t>Совершенствование техники нападения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3972AF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Default="00A70F2D" w:rsidP="00F84E77">
            <w:r w:rsidRPr="006B782D">
              <w:rPr>
                <w:rFonts w:ascii="Times New Roman" w:hAnsi="Times New Roman"/>
                <w:sz w:val="28"/>
                <w:szCs w:val="28"/>
              </w:rPr>
              <w:t>Правила игры. Судейство.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тесты, опрос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Pr="00FF3C8E" w:rsidRDefault="00A70F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FF3C8E"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r w:rsidR="00397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 судейство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Pr="00FF3C8E" w:rsidRDefault="00A70F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FF3C8E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</w:t>
            </w:r>
            <w:r w:rsidR="0039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судейство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Pr="00FF3C8E" w:rsidRDefault="00A70F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FF3C8E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</w:t>
            </w:r>
            <w:r w:rsidR="0039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судейство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A70F2D" w:rsidRPr="00FF3C8E" w:rsidRDefault="00A70F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FF3C8E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</w:t>
            </w:r>
            <w:r w:rsidR="0039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судейство</w:t>
            </w:r>
          </w:p>
        </w:tc>
      </w:tr>
      <w:tr w:rsidR="00A70F2D" w:rsidRPr="002D4662" w:rsidTr="003972AF">
        <w:trPr>
          <w:trHeight w:val="536"/>
        </w:trPr>
        <w:tc>
          <w:tcPr>
            <w:tcW w:w="633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74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70F2D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</w:tc>
        <w:tc>
          <w:tcPr>
            <w:tcW w:w="709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0F2D" w:rsidRPr="00FF3C8E" w:rsidRDefault="00A70F2D" w:rsidP="00F84E77">
            <w:pPr>
              <w:rPr>
                <w:rFonts w:ascii="Times New Roman" w:hAnsi="Times New Roman"/>
                <w:sz w:val="28"/>
                <w:szCs w:val="28"/>
              </w:rPr>
            </w:pPr>
            <w:r w:rsidRPr="00FF3C8E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4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6" w:type="dxa"/>
          </w:tcPr>
          <w:p w:rsidR="00A70F2D" w:rsidRPr="002D4662" w:rsidRDefault="00A70F2D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</w:t>
            </w:r>
            <w:r w:rsidR="0039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судейство</w:t>
            </w:r>
          </w:p>
        </w:tc>
      </w:tr>
      <w:tr w:rsidR="008C57F8" w:rsidRPr="002D4662" w:rsidTr="003972AF">
        <w:trPr>
          <w:trHeight w:val="536"/>
        </w:trPr>
        <w:tc>
          <w:tcPr>
            <w:tcW w:w="633" w:type="dxa"/>
          </w:tcPr>
          <w:p w:rsidR="008C57F8" w:rsidRDefault="008C57F8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8C57F8" w:rsidRDefault="008C57F8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C57F8" w:rsidRDefault="008C57F8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C57F8" w:rsidRPr="002D4662" w:rsidRDefault="008C57F8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57F8" w:rsidRPr="008C57F8" w:rsidRDefault="008C57F8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7F8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8C57F8" w:rsidRPr="008C57F8" w:rsidRDefault="008C57F8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7F8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2126" w:type="dxa"/>
          </w:tcPr>
          <w:p w:rsidR="008C57F8" w:rsidRPr="00FF3C8E" w:rsidRDefault="008C57F8" w:rsidP="00F84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7F8" w:rsidRDefault="008C57F8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57F8" w:rsidRDefault="008C57F8" w:rsidP="00F84E7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EC0" w:rsidRDefault="008E3EC0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E3EC0" w:rsidRDefault="008E3EC0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E3EC0" w:rsidRDefault="008E3EC0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E3EC0" w:rsidRDefault="008E3EC0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700EC" w:rsidRDefault="00B700EC" w:rsidP="003972AF">
      <w:pPr>
        <w:pStyle w:val="aa"/>
        <w:rPr>
          <w:rFonts w:ascii="Times New Roman" w:hAnsi="Times New Roman"/>
          <w:sz w:val="28"/>
          <w:szCs w:val="28"/>
        </w:rPr>
      </w:pPr>
    </w:p>
    <w:p w:rsidR="00B700EC" w:rsidRDefault="00B700EC" w:rsidP="008E3E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4247D0" w:rsidRPr="00B700EC" w:rsidRDefault="004247D0" w:rsidP="008E3EC0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 xml:space="preserve">     </w:t>
      </w:r>
      <w:r w:rsidR="008E3EC0" w:rsidRPr="00B700EC">
        <w:rPr>
          <w:rFonts w:ascii="Times New Roman" w:hAnsi="Times New Roman"/>
          <w:b/>
          <w:sz w:val="28"/>
          <w:szCs w:val="28"/>
        </w:rPr>
        <w:t>Приложение 2</w:t>
      </w:r>
    </w:p>
    <w:p w:rsidR="00B700EC" w:rsidRDefault="00B700EC" w:rsidP="003B6FA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B700EC" w:rsidRDefault="004247D0" w:rsidP="003B6FA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700EC">
        <w:rPr>
          <w:rFonts w:ascii="Times New Roman" w:hAnsi="Times New Roman"/>
          <w:b/>
          <w:sz w:val="28"/>
          <w:szCs w:val="28"/>
        </w:rPr>
        <w:t>№1 Тема урока: «Техническая подготовка»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3B6FA6">
      <w:pPr>
        <w:spacing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B6FA6">
        <w:rPr>
          <w:rFonts w:ascii="Times New Roman" w:hAnsi="Times New Roman"/>
          <w:b/>
          <w:sz w:val="28"/>
          <w:szCs w:val="28"/>
        </w:rPr>
        <w:t>Цель занятия:</w:t>
      </w:r>
      <w:r w:rsidRPr="003B6FA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6FA6">
        <w:rPr>
          <w:rFonts w:ascii="Times New Roman" w:hAnsi="Times New Roman"/>
          <w:iCs/>
          <w:sz w:val="28"/>
          <w:szCs w:val="28"/>
        </w:rPr>
        <w:t>Совершенствование техники передачи мяча в баскетболе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b/>
          <w:bCs/>
          <w:sz w:val="28"/>
          <w:szCs w:val="28"/>
        </w:rPr>
        <w:t>Задачи тренировки</w:t>
      </w:r>
      <w:r w:rsidRPr="003B6FA6">
        <w:rPr>
          <w:rFonts w:ascii="Times New Roman" w:hAnsi="Times New Roman"/>
          <w:sz w:val="28"/>
          <w:szCs w:val="28"/>
        </w:rPr>
        <w:t xml:space="preserve">: 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4247D0" w:rsidRPr="003B6FA6" w:rsidRDefault="004247D0" w:rsidP="003B6FA6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Совершенствование техники передачи и ловли мяча на месте и в движении</w:t>
      </w:r>
    </w:p>
    <w:p w:rsidR="004247D0" w:rsidRPr="003B6FA6" w:rsidRDefault="004247D0" w:rsidP="003B6FA6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Развитие физических качеств баскетболистов</w:t>
      </w:r>
    </w:p>
    <w:p w:rsidR="004247D0" w:rsidRPr="003B6FA6" w:rsidRDefault="004247D0" w:rsidP="003B6FA6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3B6FA6">
        <w:rPr>
          <w:rFonts w:ascii="Times New Roman" w:hAnsi="Times New Roman"/>
          <w:i/>
          <w:sz w:val="28"/>
          <w:szCs w:val="28"/>
        </w:rPr>
        <w:t> Оздоровительные:</w:t>
      </w:r>
    </w:p>
    <w:p w:rsidR="004247D0" w:rsidRPr="003B6FA6" w:rsidRDefault="004247D0" w:rsidP="003B6FA6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Способствовать профилактики нарушения осанки обучающихся</w:t>
      </w:r>
    </w:p>
    <w:p w:rsidR="004247D0" w:rsidRPr="003B6FA6" w:rsidRDefault="004247D0" w:rsidP="003B6FA6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Улучшение физической подготовленности баскетболистов</w:t>
      </w:r>
    </w:p>
    <w:p w:rsidR="004247D0" w:rsidRPr="003B6FA6" w:rsidRDefault="004247D0" w:rsidP="003B6FA6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3B6FA6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4247D0" w:rsidRPr="00B700EC" w:rsidRDefault="004247D0" w:rsidP="003B6FA6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Воспитывать способность преодолевать трудности, добросовестно выполнять учебные задания по технической и физической подготовке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Тип занятия: обучающий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Используемые технологии: игровые, здоровье сберегающие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 xml:space="preserve">Дата проведения: 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Продолжительность: 90 мин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Место проведения: спортивный зал школы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Методы обучения: словесный (объяснение), наглядный (показ)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Инвентарь и оборудование: баскетбольные мячи, стойки, свисток, секундомер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Ход занятия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6"/>
        <w:gridCol w:w="1248"/>
        <w:gridCol w:w="3495"/>
      </w:tblGrid>
      <w:tr w:rsidR="004247D0" w:rsidRPr="003B6FA6" w:rsidTr="000574D7">
        <w:trPr>
          <w:trHeight w:val="414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48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Организационно-методические указания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(кол-во занимающихся)</w:t>
            </w:r>
          </w:p>
        </w:tc>
      </w:tr>
      <w:tr w:rsidR="004247D0" w:rsidRPr="003B6FA6" w:rsidTr="000574D7">
        <w:trPr>
          <w:trHeight w:val="414"/>
        </w:trPr>
        <w:tc>
          <w:tcPr>
            <w:tcW w:w="9889" w:type="dxa"/>
            <w:gridSpan w:val="3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3B6F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Подготовительная фаза </w:t>
            </w: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(20 мин)</w:t>
            </w:r>
          </w:p>
        </w:tc>
      </w:tr>
      <w:tr w:rsidR="004247D0" w:rsidRPr="003B6FA6" w:rsidTr="000574D7">
        <w:trPr>
          <w:trHeight w:val="414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1. Организационный момент:</w:t>
            </w:r>
          </w:p>
          <w:p w:rsidR="004247D0" w:rsidRPr="003B6FA6" w:rsidRDefault="004247D0" w:rsidP="003B6FA6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Построение в одну шеренгу</w:t>
            </w:r>
          </w:p>
          <w:p w:rsidR="004247D0" w:rsidRPr="003B6FA6" w:rsidRDefault="004247D0" w:rsidP="003B6FA6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Приветствие</w:t>
            </w:r>
          </w:p>
          <w:p w:rsidR="004247D0" w:rsidRPr="003B6FA6" w:rsidRDefault="004247D0" w:rsidP="003B6FA6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Сообщение задач  урока</w:t>
            </w:r>
          </w:p>
          <w:p w:rsidR="004247D0" w:rsidRPr="003B6FA6" w:rsidRDefault="004247D0" w:rsidP="003B6FA6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Мотивация к предстоящей работе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2 мин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Коротко, чётко, ясно. 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Познакомить занимающихся с задачами. Настроить на разнообразную и интересную работу.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(18 человек)</w:t>
            </w:r>
          </w:p>
        </w:tc>
      </w:tr>
      <w:tr w:rsidR="004247D0" w:rsidRPr="003B6FA6" w:rsidTr="000574D7">
        <w:trPr>
          <w:trHeight w:val="414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2.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Разновидности ходьбы (на носках, на пятках, на внутренней стороне стопы, на внешней стороне стопы, перекатом с пятки на носок)</w:t>
            </w:r>
          </w:p>
        </w:tc>
        <w:tc>
          <w:tcPr>
            <w:tcW w:w="1248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2 мин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В колонну по одному, дистанция – 2 шага.Следить за осанкой.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4247D0" w:rsidRPr="003B6FA6" w:rsidTr="000574D7">
        <w:trPr>
          <w:trHeight w:val="414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Разновидности бега (обычный, с высоким подниманием бедра, с захлестыванием  голени, приставными шагами правым и левым боками, с выносом прямых ног вперед, скрестным шагом правым и левым боком, спиной вперед, змейкой по линиям зала со сменой направления).</w:t>
            </w:r>
          </w:p>
        </w:tc>
        <w:tc>
          <w:tcPr>
            <w:tcW w:w="1248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5 мин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Не мешать друг другу. Следить за правильным выполнением упражнений. Смотреть через плечо.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4247D0" w:rsidRPr="003B6FA6" w:rsidTr="000574D7">
        <w:trPr>
          <w:trHeight w:val="414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Упражнения на восстановление дыхания</w:t>
            </w:r>
          </w:p>
        </w:tc>
        <w:tc>
          <w:tcPr>
            <w:tcW w:w="1248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30 с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Поднимание и опускание рук в согласовании со вдохом и выдохом.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4247D0" w:rsidRPr="003B6FA6" w:rsidTr="000574D7">
        <w:trPr>
          <w:trHeight w:val="414"/>
        </w:trPr>
        <w:tc>
          <w:tcPr>
            <w:tcW w:w="5146" w:type="dxa"/>
          </w:tcPr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6FA6">
              <w:rPr>
                <w:rFonts w:ascii="Times New Roman" w:hAnsi="Times New Roman"/>
                <w:b/>
                <w:sz w:val="28"/>
                <w:szCs w:val="28"/>
              </w:rPr>
              <w:t>6.ОРУ в движении по кругу: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1)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И.п. – руки внизу.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1.Руки вперед.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2.Руки вверх.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3.Руки в стороны.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4.И.п.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2)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И.п.- кисти рук на плечах.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1-4 вращение рук вперёд.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5-8 вращение рук назад.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3)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И.п.- кисти рук перед грудью.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1-2 рывки руками перед</w:t>
            </w:r>
            <w:r w:rsidR="003972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грудью.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3-4 разведение рук в</w:t>
            </w:r>
            <w:r w:rsidR="003972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стороны.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4)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И.п.- правая рука вверху,</w:t>
            </w:r>
            <w:r w:rsidR="003972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левая внизу.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1-2 рывки руками (правая вверху).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3-4 рывки руками (левая вверху).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5)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И.п.- руки прямые вперёд.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1-2 рывки со скрещиванием рук(правая сверху).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3-4 рывки (левая сверху).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6)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И.п.- руки прямые вперёд.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1-достать носком правой</w:t>
            </w:r>
            <w:r w:rsidR="003972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ноги кисть левой руки.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2-достать носком левой</w:t>
            </w:r>
            <w:r w:rsidR="003972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ноги кисть правой руки.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7)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И.п.-руки внизу.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1-выпад правой ногой с</w:t>
            </w:r>
            <w:r w:rsidR="003972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поворотом туловища вправо.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2-выпад левой ногой с</w:t>
            </w:r>
            <w:r w:rsidR="003972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поворотом туловища влево.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8)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И.п.- руки внизу.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1-правая нога шаг вперёд, наклон к правой ноге.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2-левая нога шаг вперёд,</w:t>
            </w:r>
            <w:r w:rsidR="003972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наклон туловища к левой ноге.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lastRenderedPageBreak/>
              <w:t>До 8 мин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lastRenderedPageBreak/>
              <w:t>движение по боковым и лицевым линиям б/б площадки.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- подтянуться на носках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- делать глубокие вращения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- рывки  делаем энергичнее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- рывки делаем сильнее, прорабатывая мышцы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- упражнение типа «ножницы»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- ноги прямые не сгибать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- делать глубокие выпады и сильнее закручивать туловище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- наклоны делать глубже, касаясь кистями рук носки ног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4247D0" w:rsidRPr="003B6FA6" w:rsidTr="000574D7">
        <w:trPr>
          <w:trHeight w:val="360"/>
        </w:trPr>
        <w:tc>
          <w:tcPr>
            <w:tcW w:w="9889" w:type="dxa"/>
            <w:gridSpan w:val="3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3B6F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Основная фаза </w:t>
            </w: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(65 мин)</w:t>
            </w:r>
          </w:p>
        </w:tc>
      </w:tr>
      <w:tr w:rsidR="004247D0" w:rsidRPr="003B6FA6" w:rsidTr="000574D7">
        <w:trPr>
          <w:trHeight w:val="777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1. Разминка: упражнения на владение мячом в движении: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А) передача правой и одной левой рукой с перекрестным шагом;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Б) передача двумя руками от груди; при ловле обязательное движение к мячу</w: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rect id="_x0000_s1026" style="position:absolute;left:0;text-align:left;margin-left:28.35pt;margin-top:.6pt;width:204.6pt;height:119.4pt;z-index:69">
                  <v:fill opacity="0"/>
                  <v:stroke dashstyle="1 1"/>
                </v:rect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8" style="position:absolute;left:0;text-align:left;margin-left:56.1pt;margin-top:7.65pt;width:161.25pt;height:20.25pt;rotation:180;z-index:9" o:connectortype="curved" adj="-1320,-188800,-35766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s1028" type="#_x0000_t75" alt="Описание: Итоговая работа-площадка копия.jpg" style="position:absolute;left:0;text-align:left;margin-left:27.6pt;margin-top:.15pt;width:204.75pt;height:120.75pt;z-index:1;visibility:visible">
                  <v:imagedata r:id="rId8" o:title=""/>
                </v:shape>
              </w:pict>
            </w:r>
            <w:r w:rsidR="004247D0"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29" style="position:absolute;left:0;text-align:left;margin-left:145.1pt;margin-top:7.55pt;width:13.4pt;height:13.8pt;z-index:74" fillcolor="black">
                  <v:fill r:id="rId9" o:title="" type="pattern"/>
                </v:oval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30" style="position:absolute;left:0;text-align:left;margin-left:126.7pt;margin-top:7.55pt;width:13.4pt;height:13.8pt;z-index:73" fillcolor="black">
                  <v:fill r:id="rId9" o:title="" type="pattern"/>
                </v:oval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31" style="position:absolute;left:0;text-align:left;margin-left:104.95pt;margin-top:7.55pt;width:13.4pt;height:13.8pt;z-index:72" fillcolor="black">
                  <v:fill r:id="rId9" o:title="" type="pattern"/>
                </v:oval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32" style="position:absolute;left:0;text-align:left;margin-left:61.35pt;margin-top:7.55pt;width:13.4pt;height:13.8pt;z-index:71" fillcolor="black">
                  <v:fill r:id="rId9" o:title="" type="pattern"/>
                </v:oval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33" style="position:absolute;left:0;text-align:left;margin-left:83.95pt;margin-top:7.55pt;width:13.4pt;height:13.8pt;z-index:70" fillcolor="black">
                  <v:fill r:id="rId9" o:title="" type="pattern"/>
                </v:oval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62.65pt;margin-top:1.05pt;width:51.7pt;height:0;z-index:7" o:connectortype="curved" adj="-88698,-1,-88698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91pt;margin-top:10.05pt;width:0;height:47.65pt;z-index:6" o:connectortype="straight">
                  <v:stroke dashstyle="dash" startarrow="block"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111.25pt;margin-top:10.05pt;width:0;height:47.65pt;z-index:5" o:connectortype="straight">
                  <v:stroke dashstyle="dash" startarrow="block"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132.6pt;margin-top:10.05pt;width:0;height:47.65pt;z-index:4" o:connectortype="straight">
                  <v:stroke dashstyle="dash" startarrow="block"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38" type="#_x0000_t32" style="position:absolute;left:0;text-align:left;margin-left:152.1pt;margin-top:10.05pt;width:0;height:47.65pt;z-index:3" o:connectortype="straight">
                  <v:stroke dashstyle="dash" startarrow="block"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39" type="#_x0000_t32" style="position:absolute;left:0;text-align:left;margin-left:68.85pt;margin-top:10.05pt;width:0;height:47.65pt;z-index:2" o:connectortype="straight">
                  <v:stroke dashstyle="dash" startarrow="block" endarrow="block"/>
                </v:shape>
              </w:pic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40" type="#_x0000_t38" style="position:absolute;left:0;text-align:left;margin-left:56.1pt;margin-top:12.2pt;width:161.25pt;height:16.1pt;rotation:180;flip:y;z-index:10" o:connectortype="curved" adj="-1112,324537,-35364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41" type="#_x0000_t32" style="position:absolute;left:0;text-align:left;margin-left:162.65pt;margin-top:12.2pt;width:51.7pt;height:0;z-index:8" o:connectortype="curved" adj="-88698,-1,-88698">
                  <v:stroke endarrow="block"/>
                </v:shape>
              </w:pic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10 мин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5 мин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5 мин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У каждого обучающегося одной команды по мячу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- дистанция 2 шага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- при передаче одной рукой завершать сопровождение мяча передающей рукой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- следить за правильным выполнением упражнений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(2 команды по 9 человек)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47D0" w:rsidRPr="003B6FA6" w:rsidTr="000574D7">
        <w:trPr>
          <w:trHeight w:val="777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Подбросить мяч; остановиться и поймать мяч, передача мяча тренеру одной рукой от плеча; отвлекающее движение перед получением мяча; получение мяча; проход; бросок</w: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rect id="_x0000_s1042" style="position:absolute;left:0;text-align:left;margin-left:23.85pt;margin-top:.15pt;width:210.9pt;height:120.3pt;z-index:76" filled="f">
                  <v:stroke dashstyle="1 1"/>
                </v:rect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43" style="position:absolute;left:0;text-align:left;margin-left:122.65pt;margin-top:6.45pt;width:13.4pt;height:15.45pt;z-index:75" filled="f" fillcolor="black">
                  <v:fill type="pattern"/>
                </v:oval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45" type="#_x0000_t32" style="position:absolute;left:0;text-align:left;margin-left:136pt;margin-top:4.35pt;width:74.6pt;height:37.85pt;z-index:16" o:connectortype="straight">
                  <v:stroke dashstyle="dash"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46" type="#_x0000_t32" style="position:absolute;left:0;text-align:left;margin-left:124.85pt;margin-top:8.5pt;width:4.85pt;height:70.1pt;flip:y;z-index:15" o:connectortype="straight">
                  <v:stroke dashstyle="dash" endarrow="block"/>
                </v:shape>
              </w:pic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7" type="#_x0000_t19" style="position:absolute;left:0;text-align:left;margin-left:158.5pt;margin-top:-13.85pt;width:36.4pt;height:67.85pt;rotation:90;z-index:13" coordsize="24552,43200" adj="-6413021,5999365,2952" path="wr-18648,,24552,43200,,203,2370,43192nfewr-18648,,24552,43200,,203,2370,43192l2952,21600nsxe">
                  <v:stroke startarrow="block"/>
                  <v:path o:connectlocs="0,203;2370,43192;2952,21600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48" type="#_x0000_t32" style="position:absolute;left:0;text-align:left;margin-left:124.75pt;margin-top:5.35pt;width:18pt;height:33.8pt;flip:y;z-index:12" o:connectortype="straight"/>
              </w:pic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49" type="#_x0000_t19" style="position:absolute;left:0;text-align:left;margin-left:92.55pt;margin-top:12.3pt;width:32.3pt;height:15.7pt;rotation:12014545fd;z-index:14" coordsize="43200,28791" adj="10522135,,21600" path="wr,,43200,43200,1232,28791,43200,21600nfewr,,43200,43200,1232,28791,43200,21600l21600,21600nsxe">
                  <v:stroke dashstyle="dash" startarrow="block"/>
                  <v:path o:connectlocs="1232,28791;43200,21600;21600,21600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50" type="#_x0000_t32" style="position:absolute;left:0;text-align:left;margin-left:94pt;margin-top:12.25pt;width:30.75pt;height:0;z-index:11" o:connectortype="straight">
                  <v:stroke endarrow="block"/>
                </v:shape>
              </w:pic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10 мин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- передача должна быть достаточно сильной и быстрой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- следить за правильным выполнением упражнений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4247D0" w:rsidRPr="003B6FA6" w:rsidTr="000574D7">
        <w:trPr>
          <w:trHeight w:val="777"/>
        </w:trPr>
        <w:tc>
          <w:tcPr>
            <w:tcW w:w="5146" w:type="dxa"/>
          </w:tcPr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rect id="_x0000_s1051" style="position:absolute;left:0;text-align:left;margin-left:-.15pt;margin-top:39.35pt;width:245.7pt;height:141.75pt;z-index:77;mso-position-horizontal-relative:text;mso-position-vertical-relative:text" filled="f">
                  <v:stroke dashstyle="1 1"/>
                </v:rect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52" type="#_x0000_t32" style="position:absolute;left:0;text-align:left;margin-left:127.45pt;margin-top:39.35pt;width:0;height:141.75pt;z-index:54;mso-position-horizontal-relative:text;mso-position-vertical-relative:text" o:connectortype="straight"/>
              </w:pict>
            </w:r>
            <w:r w:rsidR="004247D0"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  <w:r w:rsidR="004247D0"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 Передача одной рукой от плеча с шагом ноги вперед; передача двумя руками от груди в движении и проход после получения мяча</w: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pict>
                <v:oval id="_x0000_s1054" style="position:absolute;left:0;text-align:left;margin-left:136pt;margin-top:1.15pt;width:16.05pt;height:15.55pt;z-index:78" fillcolor="black">
                  <v:fill r:id="rId10" o:title="" type="pattern"/>
                </v:oval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55" type="#_x0000_t19" style="position:absolute;left:0;text-align:left;margin-left:32.3pt;margin-top:1.2pt;width:103.75pt;height:27.35pt;rotation:-186695fd;flip:x;z-index:58" coordsize="20736,21600" adj=",-1065794" path="wr-21600,,21600,43200,,,20736,15551nfewr-21600,,21600,43200,,,20736,15551l,21600nsxe">
                  <v:stroke endarrow="block"/>
                  <v:path o:connectlocs="0,0;20736,15551;0,21600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56" type="#_x0000_t32" style="position:absolute;left:0;text-align:left;margin-left:149.5pt;margin-top:10.7pt;width:39pt;height:46.5pt;flip:x y;z-index:55" o:connectortype="straight">
                  <v:stroke dashstyle="dash" endarrow="block"/>
                </v:shape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57" type="#_x0000_t32" style="position:absolute;left:0;text-align:left;margin-left:13pt;margin-top:6.25pt;width:17.25pt;height:24pt;flip:x;z-index:60" o:connectortype="straight">
                  <v:stroke dashstyle="1 1"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58" type="#_x0000_t32" style="position:absolute;left:0;text-align:left;margin-left:32.3pt;margin-top:6.25pt;width:97.4pt;height:28.5pt;flip:x y;z-index:59" o:connectortype="straight">
                  <v:stroke dashstyle="dash"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59" type="#_x0000_t32" style="position:absolute;left:0;text-align:left;margin-left:131.9pt;margin-top:3.25pt;width:8.2pt;height:31.5pt;flip:x;z-index:57" o:connectortype="straight">
                  <v:stroke dashstyle="dash" endarrow="block"/>
                </v:shape>
              </w:pic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60" type="#_x0000_t32" style="position:absolute;left:0;text-align:left;margin-left:13pt;margin-top:3.4pt;width:15.35pt;height:13.5pt;z-index:61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61" type="#_x0000_t32" style="position:absolute;left:0;text-align:left;margin-left:132.6pt;margin-top:7.9pt;width:52.5pt;height:17.65pt;flip:x y;z-index:5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62" style="position:absolute;left:0;text-align:left;margin-left:107.5pt;margin-top:11.3pt;width:39.75pt;height:37.85pt;z-index:53" fillcolor="yellow"/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63" style="position:absolute;left:0;text-align:left;margin-left:201.3pt;margin-top:3.65pt;width:16.05pt;height:15.55pt;z-index:80" fillcolor="black">
                  <v:fill r:id="rId10" o:title="" type="pattern"/>
                </v:oval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64" style="position:absolute;left:0;text-align:left;margin-left:185.1pt;margin-top:3.45pt;width:16.05pt;height:15.55pt;z-index:79" fillcolor="black">
                  <v:fill r:id="rId10" o:title="" type="pattern"/>
                </v:oval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65" type="#_x0000_t32" style="position:absolute;left:0;text-align:left;margin-left:61.35pt;margin-top:9.85pt;width:61.15pt;height:30.35pt;z-index:63" o:connectortype="straight">
                  <v:stroke endarrow="block"/>
                </v:shape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66" type="#_x0000_t32" style="position:absolute;left:0;text-align:left;margin-left:217.35pt;margin-top:2.45pt;width:15.6pt;height:14.6pt;flip:x y;z-index:67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67" type="#_x0000_t32" style="position:absolute;left:0;text-align:left;margin-left:56.1pt;margin-top:5.8pt;width:49.5pt;height:52.5pt;z-index:62" o:connectortype="straight">
                  <v:stroke dashstyle="dash" endarrow="block"/>
                </v:shape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68" type="#_x0000_t32" style="position:absolute;left:0;text-align:left;margin-left:222.1pt;margin-top:3.6pt;width:10.85pt;height:27pt;flip:y;z-index:66" o:connectortype="straight">
                  <v:stroke dashstyle="1 1" endarrow="block"/>
                </v:shape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69" type="#_x0000_t32" style="position:absolute;left:0;text-align:left;margin-left:122.25pt;margin-top:-.2pt;width:99.85pt;height:17.35pt;z-index:68" o:connectortype="straight">
                  <v:stroke dashstyle="dash"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70" type="#_x0000_t19" style="position:absolute;left:0;text-align:left;margin-left:118.35pt;margin-top:12.9pt;width:103.75pt;height:27.35pt;rotation:-11667243fd;flip:x;z-index:65" coordsize="20736,21600" adj=",-1065794" path="wr-21600,,21600,43200,,,20736,15551nfewr-21600,,21600,43200,,,20736,15551l,21600nsxe">
                  <v:stroke endarrow="block"/>
                  <v:path o:connectlocs="0,0;20736,15551;0,21600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71" type="#_x0000_t32" style="position:absolute;left:0;text-align:left;margin-left:113.5pt;margin-top:-.15pt;width:9pt;height:27.8pt;flip:y;z-index:64" o:connectortype="straight">
                  <v:stroke dashstyle="dash" endarrow="block"/>
                </v:shape>
              </w:pic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lastRenderedPageBreak/>
              <w:t>До 10 мин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- следить за правильным выполнением упражнений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lastRenderedPageBreak/>
              <w:t>- перемещение игрока после передачи и движение к мячу перед получением мяча обязательны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(2 команды по 9 человек)</w:t>
            </w:r>
          </w:p>
        </w:tc>
      </w:tr>
      <w:tr w:rsidR="004247D0" w:rsidRPr="003B6FA6" w:rsidTr="000574D7">
        <w:trPr>
          <w:trHeight w:val="777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4. Игра 1</w:t>
            </w:r>
            <w:r w:rsidRPr="003B6F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 w:rsidRPr="003B6F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1, перемещения в защите. Смена защитника и нападающего по сигналу тренера: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А) без мяча;    Б) с мячом</w: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rect id="_x0000_s1072" style="position:absolute;left:0;text-align:left;margin-left:14.55pt;margin-top:1pt;width:220.2pt;height:130.5pt;z-index:81" filled="f">
                  <v:stroke dashstyle="1 1"/>
                </v:rect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73" type="#_x0000_t32" style="position:absolute;left:0;text-align:left;margin-left:120.3pt;margin-top:12.55pt;width:33.75pt;height:26.65pt;flip:x y;z-index:27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74" type="#_x0000_t32" style="position:absolute;left:0;text-align:left;margin-left:170.5pt;margin-top:12.55pt;width:33.75pt;height:26.65pt;flip:x y;z-index:19" o:connectortype="straight">
                  <v:stroke endarrow="block"/>
                </v:shape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76" type="#_x0000_t32" style="position:absolute;left:0;text-align:left;margin-left:170.5pt;margin-top:5.55pt;width:33.75pt;height:28.55pt;z-index:44" o:connectortype="straight">
                  <v:stroke dashstyle="1 1" start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77" type="#_x0000_t32" style="position:absolute;left:0;text-align:left;margin-left:118.35pt;margin-top:5.55pt;width:35.7pt;height:28.55pt;z-index:51" o:connectortype="straight">
                  <v:stroke dashstyle="1 1" start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78" type="#_x0000_t32" style="position:absolute;left:0;text-align:left;margin-left:59.15pt;margin-top:8.9pt;width:34.85pt;height:28.5pt;z-index:52" o:connectortype="straight">
                  <v:stroke dashstyle="1 1" start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79" type="#_x0000_t32" style="position:absolute;left:0;text-align:left;margin-left:59.15pt;margin-top:1.35pt;width:33.75pt;height:26.65pt;flip:x y;z-index:28" o:connectortype="straight">
                  <v:stroke endarrow="block"/>
                </v:shape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80" type="#_x0000_t32" style="position:absolute;left:0;text-align:left;margin-left:122.5pt;margin-top:12.35pt;width:31.55pt;height:28.15pt;flip:y;z-index:25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81" type="#_x0000_t32" style="position:absolute;left:0;text-align:left;margin-left:172.7pt;margin-top:12.35pt;width:31.55pt;height:28.15pt;flip:y;z-index:18" o:connectortype="straight"/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82" type="#_x0000_t32" style="position:absolute;left:0;text-align:left;margin-left:63.65pt;margin-top:10.5pt;width:29.25pt;height:24.85pt;flip:y;z-index:50" o:connectortype="straight">
                  <v:stroke dashstyle="1 1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83" type="#_x0000_t32" style="position:absolute;left:0;text-align:left;margin-left:122.25pt;margin-top:7.2pt;width:31.8pt;height:28.15pt;flip:y;z-index:49" o:connectortype="straight">
                  <v:stroke dashstyle="1 1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84" type="#_x0000_t32" style="position:absolute;left:0;text-align:left;margin-left:175.75pt;margin-top:7.2pt;width:28.5pt;height:28.15pt;flip:y;z-index:43" o:connectortype="straight">
                  <v:stroke dashstyle="1 1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85" type="#_x0000_t32" style="position:absolute;left:0;text-align:left;margin-left:61.35pt;margin-top:1.1pt;width:31.55pt;height:28.15pt;flip:y;z-index:26" o:connectortype="straight"/>
              </w:pic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86" type="#_x0000_t32" style="position:absolute;left:0;text-align:left;margin-left:63.65pt;margin-top:8.6pt;width:38.6pt;height:12.75pt;z-index:48" o:connectortype="straight">
                  <v:stroke dashstyle="1 1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87" type="#_x0000_t32" style="position:absolute;left:0;text-align:left;margin-left:122.25pt;margin-top:8.55pt;width:38.6pt;height:12.75pt;z-index:47" o:connectortype="straight">
                  <v:stroke dashstyle="1 1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88" type="#_x0000_t32" style="position:absolute;left:0;text-align:left;margin-left:175.75pt;margin-top:8.45pt;width:38.6pt;height:12.75pt;z-index:42" o:connectortype="straight">
                  <v:stroke dashstyle="1 1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89" type="#_x0000_t32" style="position:absolute;left:0;text-align:left;margin-left:172.7pt;margin-top:.2pt;width:36pt;height:11.35pt;flip:x y;z-index:24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90" type="#_x0000_t32" style="position:absolute;left:0;text-align:left;margin-left:61.35pt;margin-top:2.35pt;width:36pt;height:11.35pt;flip:x y;z-index:23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91" type="#_x0000_t32" style="position:absolute;left:0;text-align:left;margin-left:122.5pt;margin-top:.2pt;width:36pt;height:11.35pt;flip:x y;z-index:22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92" type="#_x0000_t32" style="position:absolute;left:0;text-align:left;margin-left:182.1pt;margin-top:11.55pt;width:26.6pt;height:21pt;flip:y;z-index:17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93" type="#_x0000_t32" style="position:absolute;left:0;text-align:left;margin-left:131.9pt;margin-top:11.5pt;width:26.6pt;height:21pt;flip:y;z-index:20" o:connectortype="straight"/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94" type="#_x0000_t32" style="position:absolute;left:0;text-align:left;margin-left:66.25pt;margin-top:7.75pt;width:36pt;height:29.25pt;flip:y;z-index:46" o:connectortype="straight">
                  <v:stroke dashstyle="1 1" endcap="round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95" type="#_x0000_t32" style="position:absolute;left:0;text-align:left;margin-left:124.85pt;margin-top:7.75pt;width:36pt;height:29.25pt;flip:y;z-index:45" o:connectortype="straight">
                  <v:stroke dashstyle="1 1" endcap="round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96" type="#_x0000_t32" style="position:absolute;left:0;text-align:left;margin-left:178.35pt;margin-top:7.75pt;width:36pt;height:29.25pt;flip:y;z-index:41" o:connectortype="straight">
                  <v:stroke dashstyle="1 1" endcap="round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097" type="#_x0000_t32" style="position:absolute;left:0;text-align:left;margin-left:70.75pt;margin-top:.25pt;width:26.6pt;height:21pt;flip:y;z-index:21" o:connectortype="straight"/>
              </w:pict>
            </w:r>
          </w:p>
          <w:p w:rsidR="004247D0" w:rsidRPr="003B6FA6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98" style="position:absolute;left:0;text-align:left;margin-left:166.8pt;margin-top:1.8pt;width:15.3pt;height:15.9pt;z-index:84" fillcolor="black">
                  <v:fill r:id="rId9" o:title="" type="pattern"/>
                </v:oval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099" style="position:absolute;left:0;text-align:left;margin-left:114.4pt;margin-top:1.8pt;width:15.3pt;height:15.9pt;z-index:83" fillcolor="black">
                  <v:fill r:id="rId9" o:title="" type="pattern"/>
                </v:oval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100" style="position:absolute;left:0;text-align:left;margin-left:53.55pt;margin-top:1.8pt;width:15.3pt;height:15.9pt;z-index:82" fillcolor="black">
                  <v:fill r:id="rId9" o:title="" type="pattern"/>
                </v:oval>
              </w:pic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15 мин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- остановка прыжком должна выполняться с полным сохранением равновесия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4247D0" w:rsidRPr="0047057C" w:rsidTr="000574D7">
        <w:trPr>
          <w:trHeight w:val="777"/>
        </w:trPr>
        <w:tc>
          <w:tcPr>
            <w:tcW w:w="5146" w:type="dxa"/>
          </w:tcPr>
          <w:p w:rsidR="004247D0" w:rsidRPr="0047057C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057C">
              <w:rPr>
                <w:rFonts w:ascii="Times New Roman" w:eastAsia="Times New Roman" w:hAnsi="Times New Roman"/>
                <w:sz w:val="28"/>
                <w:szCs w:val="28"/>
              </w:rPr>
              <w:t>5. Ситуация быстрого прорыва 2</w:t>
            </w:r>
            <w:r w:rsidRPr="0047057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</w:t>
            </w:r>
            <w:r w:rsidRPr="0047057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247D0" w:rsidRPr="0047057C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rect id="_x0000_s1101" style="position:absolute;left:0;text-align:left;margin-left:-2.25pt;margin-top:1.2pt;width:247.2pt;height:147.9pt;z-index:85" filled="f">
                  <v:stroke dashstyle="1 1"/>
                </v:rect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03" type="#_x0000_t32" style="position:absolute;left:0;text-align:left;margin-left:124.7pt;margin-top:4.6pt;width:.4pt;height:142.1pt;z-index:30" o:connectortype="straight"/>
              </w:pict>
            </w:r>
          </w:p>
          <w:p w:rsidR="004247D0" w:rsidRPr="0047057C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04" type="#_x0000_t19" style="position:absolute;left:0;text-align:left;margin-left:91.85pt;margin-top:1.7pt;width:108.25pt;height:33.6pt;rotation:-379798fd;z-index:39" coordsize="22269,21600" adj="-6020143,-205504,701" path="wr-20899,,22301,43200,,11,22269,20418nfewr-20899,,22301,43200,,11,22269,20418l701,21600nsxe">
                  <v:stroke endarrow="block"/>
                  <v:path o:connectlocs="0,11;22269,20418;701,21600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05" type="#_x0000_t32" style="position:absolute;left:0;text-align:left;margin-left:91.75pt;margin-top:8.45pt;width:122.6pt;height:49.1pt;z-index:37" o:connectortype="straight">
                  <v:stroke dashstyle="dash"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06" type="#_x0000_t38" style="position:absolute;left:0;text-align:left;margin-left:38.1pt;margin-top:5.4pt;width:53.65pt;height:3.05pt;z-index:35" o:connectortype="curved" adj="10790,-432708,-35329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07" type="#_x0000_t32" style="position:absolute;left:0;text-align:left;margin-left:91.75pt;margin-top:8.45pt;width:0;height:114.75pt;flip:y;z-index:34" o:connectortype="straight">
                  <v:stroke dashstyle="dash" endarrow="block"/>
                </v:shape>
              </w:pict>
            </w:r>
          </w:p>
          <w:p w:rsidR="004247D0" w:rsidRPr="0047057C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08" type="#_x0000_t32" style="position:absolute;left:0;text-align:left;margin-left:33.6pt;margin-top:1.7pt;width:0;height:99pt;z-index:33" o:connectortype="straight">
                  <v:stroke dashstyle="dash" endarrow="block"/>
                </v:shape>
              </w:pict>
            </w:r>
          </w:p>
          <w:p w:rsidR="004247D0" w:rsidRPr="0047057C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09" type="#_x0000_t32" style="position:absolute;left:0;text-align:left;margin-left:124.7pt;margin-top:10.85pt;width:51.4pt;height:7.85pt;z-index:3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10" type="#_x0000_t32" style="position:absolute;left:0;text-align:left;margin-left:91.75pt;margin-top:10.85pt;width:32.95pt;height:85.5pt;flip:y;z-index:3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111" style="position:absolute;left:0;text-align:left;margin-left:104.1pt;margin-top:10.85pt;width:42.75pt;height:43.9pt;z-index:29" fillcolor="yellow"/>
              </w:pict>
            </w:r>
          </w:p>
          <w:p w:rsidR="004247D0" w:rsidRPr="0047057C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47057C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12" type="#_x0000_t19" style="position:absolute;left:0;text-align:left;margin-left:97.75pt;margin-top:3.85pt;width:118.5pt;height:65.7pt;flip:y;z-index:36" coordsize="22987,25677" adj="-6139443,712958,1387" path="wr-20213,,22987,43200,,45,22599,25677nfewr-20213,,22987,43200,,45,22599,25677l1387,21600nsxe">
                  <v:stroke endarrow="block"/>
                  <v:path o:connectlocs="0,45;22599,25677;1387,21600"/>
                </v:shape>
              </w:pict>
            </w:r>
          </w:p>
          <w:p w:rsidR="004247D0" w:rsidRPr="0047057C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47057C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47057C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7D0" w:rsidRPr="0047057C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113" style="position:absolute;left:0;text-align:left;margin-left:207.25pt;margin-top:4.6pt;width:16.7pt;height:16.8pt;z-index:87" fillcolor="black">
                  <v:fill r:id="rId10" o:title="" type="pattern"/>
                </v:oval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oval id="_x0000_s1114" style="position:absolute;left:0;text-align:left;margin-left:226.35pt;margin-top:4.6pt;width:16.7pt;height:16.8pt;z-index:86" fillcolor="black">
                  <v:fill r:id="rId10" o:title="" type="pattern"/>
                </v:oval>
              </w:pict>
            </w:r>
          </w:p>
          <w:p w:rsidR="004247D0" w:rsidRPr="0047057C" w:rsidRDefault="00D062CC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15" type="#_x0000_t32" style="position:absolute;left:0;text-align:left;margin-left:38.1pt;margin-top:2.35pt;width:53.65pt;height:.05pt;z-index:40" o:connectortype="straight">
                  <v:stroke dashstyle="1 1" endarrow="block" endcap="round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_x0000_s1116" type="#_x0000_t32" style="position:absolute;left:0;text-align:left;margin-left:91.75pt;margin-top:2.35pt;width:115.5pt;height:0;flip:x;z-index:31" o:connectortype="straight">
                  <v:stroke endarrow="block"/>
                </v:shape>
              </w:pict>
            </w:r>
          </w:p>
        </w:tc>
        <w:tc>
          <w:tcPr>
            <w:tcW w:w="1248" w:type="dxa"/>
          </w:tcPr>
          <w:p w:rsidR="004247D0" w:rsidRPr="0047057C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47057C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57C">
              <w:rPr>
                <w:rFonts w:ascii="Times New Roman" w:hAnsi="Times New Roman"/>
                <w:sz w:val="28"/>
                <w:szCs w:val="28"/>
              </w:rPr>
              <w:t>До 15 мин</w:t>
            </w:r>
          </w:p>
        </w:tc>
        <w:tc>
          <w:tcPr>
            <w:tcW w:w="3495" w:type="dxa"/>
          </w:tcPr>
          <w:p w:rsidR="004247D0" w:rsidRPr="0047057C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47057C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57C">
              <w:rPr>
                <w:rFonts w:ascii="Times New Roman" w:hAnsi="Times New Roman"/>
                <w:sz w:val="28"/>
                <w:szCs w:val="28"/>
              </w:rPr>
              <w:t>- следить за правильным выполнением упражнений</w:t>
            </w:r>
          </w:p>
          <w:p w:rsidR="004247D0" w:rsidRPr="0047057C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7D0" w:rsidRPr="0047057C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57C">
              <w:rPr>
                <w:rFonts w:ascii="Times New Roman" w:hAnsi="Times New Roman"/>
                <w:sz w:val="28"/>
                <w:szCs w:val="28"/>
              </w:rPr>
              <w:t>(18 человек)</w:t>
            </w:r>
          </w:p>
        </w:tc>
      </w:tr>
      <w:tr w:rsidR="004247D0" w:rsidRPr="003B6FA6" w:rsidTr="000574D7">
        <w:trPr>
          <w:trHeight w:val="777"/>
        </w:trPr>
        <w:tc>
          <w:tcPr>
            <w:tcW w:w="5146" w:type="dxa"/>
          </w:tcPr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6FA6">
              <w:rPr>
                <w:rFonts w:ascii="Times New Roman" w:hAnsi="Times New Roman"/>
                <w:b/>
                <w:i/>
                <w:sz w:val="28"/>
                <w:szCs w:val="28"/>
              </w:rPr>
              <w:t>6. Игра «Баскетбол без ведения на половине площадки соперника»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Две команды играют по правилам баскетбола, исключая ведение мяча на половине площадки соперника.</w:t>
            </w:r>
          </w:p>
        </w:tc>
        <w:tc>
          <w:tcPr>
            <w:tcW w:w="1248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5 мин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- следует показывать партнеру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руками место, наиболее удобное для приема мяча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(2 команды по 9 человек)</w:t>
            </w:r>
          </w:p>
        </w:tc>
      </w:tr>
      <w:tr w:rsidR="004247D0" w:rsidRPr="003B6FA6" w:rsidTr="000574D7">
        <w:trPr>
          <w:trHeight w:val="431"/>
        </w:trPr>
        <w:tc>
          <w:tcPr>
            <w:tcW w:w="9889" w:type="dxa"/>
            <w:gridSpan w:val="3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3B6F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Заключительная фаза</w:t>
            </w:r>
            <w:r w:rsidRPr="003B6FA6">
              <w:rPr>
                <w:rFonts w:ascii="Times New Roman" w:eastAsia="Times New Roman" w:hAnsi="Times New Roman"/>
                <w:b/>
                <w:sz w:val="28"/>
                <w:szCs w:val="28"/>
              </w:rPr>
              <w:t>(5 мин)</w:t>
            </w:r>
          </w:p>
        </w:tc>
      </w:tr>
      <w:tr w:rsidR="004247D0" w:rsidRPr="003B6FA6" w:rsidTr="000574D7">
        <w:trPr>
          <w:trHeight w:val="662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1. Построение в колонну по одному</w:t>
            </w:r>
          </w:p>
        </w:tc>
        <w:tc>
          <w:tcPr>
            <w:tcW w:w="1248" w:type="dxa"/>
            <w:vMerge w:val="restart"/>
          </w:tcPr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До  3 мин</w:t>
            </w:r>
          </w:p>
        </w:tc>
        <w:tc>
          <w:tcPr>
            <w:tcW w:w="3495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4247D0" w:rsidRPr="003B6FA6" w:rsidTr="000574D7">
        <w:trPr>
          <w:trHeight w:val="561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2. Ходьба с упражнениями для 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восстановления дыхания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 xml:space="preserve">Поднимание и опускание </w:t>
            </w: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 в согласовании со вдохом и выдохом.</w:t>
            </w:r>
          </w:p>
          <w:p w:rsidR="004247D0" w:rsidRPr="003B6FA6" w:rsidRDefault="004247D0" w:rsidP="003B6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A6">
              <w:rPr>
                <w:rFonts w:ascii="Times New Roman" w:hAnsi="Times New Roman"/>
                <w:sz w:val="28"/>
                <w:szCs w:val="28"/>
              </w:rPr>
              <w:t>(18 человек)</w:t>
            </w:r>
          </w:p>
        </w:tc>
      </w:tr>
      <w:tr w:rsidR="004247D0" w:rsidRPr="003B6FA6" w:rsidTr="000574D7">
        <w:trPr>
          <w:trHeight w:val="556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 Подведение итогов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До 2 мин</w:t>
            </w:r>
          </w:p>
        </w:tc>
        <w:tc>
          <w:tcPr>
            <w:tcW w:w="3495" w:type="dxa"/>
            <w:vMerge w:val="restart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Обратить внимание на удачные моменты тренировки, проанализировать отрицательные стороны, разобрать ошибки. Отметить каждого занимающегося.</w:t>
            </w:r>
          </w:p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47D0" w:rsidRPr="003B6FA6" w:rsidTr="000574D7">
        <w:trPr>
          <w:trHeight w:val="418"/>
        </w:trPr>
        <w:tc>
          <w:tcPr>
            <w:tcW w:w="5146" w:type="dxa"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FA6">
              <w:rPr>
                <w:rFonts w:ascii="Times New Roman" w:eastAsia="Times New Roman" w:hAnsi="Times New Roman"/>
                <w:sz w:val="28"/>
                <w:szCs w:val="28"/>
              </w:rPr>
              <w:t>4. Организованный выход с места занятий</w:t>
            </w:r>
          </w:p>
        </w:tc>
        <w:tc>
          <w:tcPr>
            <w:tcW w:w="1248" w:type="dxa"/>
            <w:vMerge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</w:tcPr>
          <w:p w:rsidR="004247D0" w:rsidRPr="003B6FA6" w:rsidRDefault="004247D0" w:rsidP="003B6FA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247D0" w:rsidRPr="003B6FA6" w:rsidRDefault="004247D0" w:rsidP="003B6FA6">
      <w:pPr>
        <w:spacing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8E3EC0" w:rsidRDefault="004247D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FA6"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0EC" w:rsidRDefault="00B700EC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Pr="00AA6A22" w:rsidRDefault="00AA6A22" w:rsidP="00AA6A22">
      <w:pPr>
        <w:pStyle w:val="2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AA6A22" w:rsidRPr="00AA6A22" w:rsidRDefault="00AA6A22" w:rsidP="00AA6A22">
      <w:pPr>
        <w:pStyle w:val="a7"/>
        <w:shd w:val="clear" w:color="auto" w:fill="FFFFFF"/>
        <w:jc w:val="center"/>
        <w:rPr>
          <w:sz w:val="28"/>
          <w:szCs w:val="28"/>
        </w:rPr>
      </w:pPr>
      <w:r w:rsidRPr="00AA6A22">
        <w:rPr>
          <w:b/>
          <w:bCs/>
          <w:color w:val="000000"/>
          <w:sz w:val="28"/>
          <w:szCs w:val="28"/>
          <w:u w:val="single"/>
        </w:rPr>
        <w:t>Инструкторская и судейская практика.</w:t>
      </w:r>
    </w:p>
    <w:p w:rsidR="00AA6A22" w:rsidRPr="00AA6A22" w:rsidRDefault="00AA6A22" w:rsidP="00AA6A22">
      <w:pPr>
        <w:pStyle w:val="a7"/>
        <w:shd w:val="clear" w:color="auto" w:fill="FFFFFF"/>
        <w:jc w:val="both"/>
        <w:rPr>
          <w:sz w:val="28"/>
          <w:szCs w:val="28"/>
        </w:rPr>
      </w:pPr>
      <w:r w:rsidRPr="00AA6A22">
        <w:rPr>
          <w:color w:val="000000"/>
          <w:sz w:val="28"/>
          <w:szCs w:val="28"/>
        </w:rPr>
        <w:t>В течении всего периода обучения тренер готовит себе помощников, привлекая к организации занятий и проведению соревнований. Инструкторская и судейская практика приобретается на занятиях и вне занятий. Все занимающиеся должны освоить некоторые навыки учебной работы и навыки судейства соревнований.</w:t>
      </w:r>
    </w:p>
    <w:p w:rsidR="00AA6A22" w:rsidRPr="00AA6A22" w:rsidRDefault="00AA6A22" w:rsidP="00AA6A22">
      <w:pPr>
        <w:pStyle w:val="a7"/>
        <w:shd w:val="clear" w:color="auto" w:fill="FFFFFF"/>
        <w:jc w:val="both"/>
        <w:rPr>
          <w:sz w:val="28"/>
          <w:szCs w:val="28"/>
        </w:rPr>
      </w:pPr>
      <w:r w:rsidRPr="00AA6A22">
        <w:rPr>
          <w:i/>
          <w:iCs/>
          <w:sz w:val="28"/>
          <w:szCs w:val="28"/>
        </w:rPr>
        <w:t>По учебной работе необходимо последовательно освоить следующие навыки и умения:</w:t>
      </w:r>
    </w:p>
    <w:p w:rsidR="00AA6A22" w:rsidRPr="00AA6A22" w:rsidRDefault="00AA6A22" w:rsidP="00AA6A22">
      <w:pPr>
        <w:pStyle w:val="a7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color w:val="000000"/>
          <w:sz w:val="28"/>
          <w:szCs w:val="28"/>
        </w:rPr>
        <w:t>Построить группу и подать основные команды на месте и в движении.</w:t>
      </w:r>
    </w:p>
    <w:p w:rsidR="00AA6A22" w:rsidRPr="00AA6A22" w:rsidRDefault="00AA6A22" w:rsidP="00AA6A22">
      <w:pPr>
        <w:pStyle w:val="a7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Составить конспект и провести разминку в группе.</w:t>
      </w:r>
    </w:p>
    <w:p w:rsidR="00AA6A22" w:rsidRPr="00AA6A22" w:rsidRDefault="00AA6A22" w:rsidP="00AA6A22">
      <w:pPr>
        <w:pStyle w:val="a7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Определить и исправить ошибки в выполнении приемов у товарища по команде.</w:t>
      </w:r>
    </w:p>
    <w:p w:rsidR="00AA6A22" w:rsidRPr="00AA6A22" w:rsidRDefault="00AA6A22" w:rsidP="00AA6A22">
      <w:pPr>
        <w:pStyle w:val="a7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Провести тренировочное занятие в младших группах под наблюдением тренера.</w:t>
      </w:r>
    </w:p>
    <w:p w:rsidR="00AA6A22" w:rsidRPr="00AA6A22" w:rsidRDefault="00AA6A22" w:rsidP="00AA6A22">
      <w:pPr>
        <w:pStyle w:val="a7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Составить конспект урока и провести занятие с командой в общеобразовательной школе.</w:t>
      </w:r>
    </w:p>
    <w:p w:rsidR="00AA6A22" w:rsidRPr="00AA6A22" w:rsidRDefault="00AA6A22" w:rsidP="00AA6A22">
      <w:pPr>
        <w:pStyle w:val="a7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Провести подготовку команды своего класса к соревнованиям.</w:t>
      </w:r>
    </w:p>
    <w:p w:rsidR="00AA6A22" w:rsidRPr="00AA6A22" w:rsidRDefault="00AA6A22" w:rsidP="00AA6A22">
      <w:pPr>
        <w:pStyle w:val="a7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Руководить командой класса на соревнованиях.</w:t>
      </w:r>
    </w:p>
    <w:p w:rsidR="00AA6A22" w:rsidRPr="00AA6A22" w:rsidRDefault="00AA6A22" w:rsidP="00AA6A22">
      <w:pPr>
        <w:pStyle w:val="a7"/>
        <w:shd w:val="clear" w:color="auto" w:fill="FFFFFF"/>
        <w:jc w:val="both"/>
        <w:rPr>
          <w:sz w:val="28"/>
          <w:szCs w:val="28"/>
        </w:rPr>
      </w:pPr>
      <w:r w:rsidRPr="00AA6A22">
        <w:rPr>
          <w:i/>
          <w:iCs/>
          <w:color w:val="000000"/>
          <w:sz w:val="28"/>
          <w:szCs w:val="28"/>
        </w:rPr>
        <w:t>Для получения звания судьи по спорту, каждый обучающийся должен</w:t>
      </w:r>
    </w:p>
    <w:p w:rsidR="00AA6A22" w:rsidRPr="00AA6A22" w:rsidRDefault="00AA6A22" w:rsidP="00AA6A22">
      <w:pPr>
        <w:pStyle w:val="a7"/>
        <w:shd w:val="clear" w:color="auto" w:fill="FFFFFF"/>
        <w:jc w:val="both"/>
        <w:rPr>
          <w:sz w:val="28"/>
          <w:szCs w:val="28"/>
        </w:rPr>
      </w:pPr>
      <w:r w:rsidRPr="00AA6A22">
        <w:rPr>
          <w:i/>
          <w:iCs/>
          <w:sz w:val="28"/>
          <w:szCs w:val="28"/>
        </w:rPr>
        <w:t>освоить следующие навыки и умения:</w:t>
      </w:r>
    </w:p>
    <w:p w:rsidR="00AA6A22" w:rsidRPr="00AA6A22" w:rsidRDefault="00AA6A22" w:rsidP="00AA6A22">
      <w:pPr>
        <w:pStyle w:val="a7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Составить положение о проведении первенства школы по баскетболу.</w:t>
      </w:r>
    </w:p>
    <w:p w:rsidR="00AA6A22" w:rsidRPr="00AA6A22" w:rsidRDefault="00AA6A22" w:rsidP="00AA6A22">
      <w:pPr>
        <w:pStyle w:val="a7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Вести протоколы игр.</w:t>
      </w:r>
    </w:p>
    <w:p w:rsidR="00AA6A22" w:rsidRPr="00AA6A22" w:rsidRDefault="00AA6A22" w:rsidP="00AA6A22">
      <w:pPr>
        <w:pStyle w:val="a7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Участвовать в судействе учебных игр совместно с тренером.</w:t>
      </w:r>
    </w:p>
    <w:p w:rsidR="00AA6A22" w:rsidRPr="00AA6A22" w:rsidRDefault="00AA6A22" w:rsidP="00AA6A22">
      <w:pPr>
        <w:pStyle w:val="a7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Провести судейство учебных игр в поле (самостоятельно).</w:t>
      </w:r>
    </w:p>
    <w:p w:rsidR="00AA6A22" w:rsidRPr="00AA6A22" w:rsidRDefault="00AA6A22" w:rsidP="00AA6A22">
      <w:pPr>
        <w:pStyle w:val="a7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Участвовать в судействе официальных соревнований в роли судьи в поле</w:t>
      </w:r>
    </w:p>
    <w:p w:rsidR="00AA6A22" w:rsidRPr="00AA6A22" w:rsidRDefault="00AA6A22" w:rsidP="00AA6A22">
      <w:pPr>
        <w:pStyle w:val="a7"/>
        <w:shd w:val="clear" w:color="auto" w:fill="FFFFFF"/>
        <w:jc w:val="both"/>
        <w:rPr>
          <w:sz w:val="28"/>
          <w:szCs w:val="28"/>
        </w:rPr>
      </w:pPr>
      <w:r w:rsidRPr="00AA6A22">
        <w:rPr>
          <w:color w:val="000000"/>
          <w:sz w:val="28"/>
          <w:szCs w:val="28"/>
        </w:rPr>
        <w:t>и в составе секретариата.</w:t>
      </w:r>
    </w:p>
    <w:p w:rsidR="00AA6A22" w:rsidRPr="00AA6A22" w:rsidRDefault="00AA6A22" w:rsidP="00AA6A22">
      <w:pPr>
        <w:pStyle w:val="a7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AA6A22">
        <w:rPr>
          <w:sz w:val="28"/>
          <w:szCs w:val="28"/>
        </w:rPr>
        <w:t>Судить игры в качестве судьи в поле.</w:t>
      </w:r>
    </w:p>
    <w:p w:rsidR="00AA6A22" w:rsidRPr="00AA6A22" w:rsidRDefault="00AA6A22" w:rsidP="00AA6A22">
      <w:pPr>
        <w:pStyle w:val="a7"/>
        <w:shd w:val="clear" w:color="auto" w:fill="FFFFFF"/>
        <w:jc w:val="both"/>
        <w:rPr>
          <w:sz w:val="28"/>
          <w:szCs w:val="28"/>
        </w:rPr>
      </w:pPr>
      <w:r w:rsidRPr="00AA6A22">
        <w:rPr>
          <w:color w:val="000000"/>
          <w:sz w:val="28"/>
          <w:szCs w:val="28"/>
        </w:rPr>
        <w:t xml:space="preserve">На этапе углубленной специализации надо организовать специальный семинар по подготовке судей и тренеров-общественников. Участники </w:t>
      </w:r>
      <w:r w:rsidRPr="00AA6A22">
        <w:rPr>
          <w:color w:val="000000"/>
          <w:sz w:val="28"/>
          <w:szCs w:val="28"/>
        </w:rPr>
        <w:lastRenderedPageBreak/>
        <w:t>семинара сдают экзамен по теории и практике, который оформляется протоколом. Звание судьи присваивается на основании приказа или постановления по учреждению.</w:t>
      </w:r>
    </w:p>
    <w:p w:rsidR="00B0230B" w:rsidRPr="00B0230B" w:rsidRDefault="00B0230B" w:rsidP="00B0230B">
      <w:pPr>
        <w:pStyle w:val="a7"/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B0230B">
        <w:rPr>
          <w:b/>
          <w:bCs/>
          <w:color w:val="000000"/>
          <w:sz w:val="28"/>
          <w:szCs w:val="28"/>
        </w:rPr>
        <w:t>Приложение 4</w:t>
      </w:r>
    </w:p>
    <w:p w:rsidR="00B0230B" w:rsidRPr="00B0230B" w:rsidRDefault="00B0230B" w:rsidP="00B0230B">
      <w:pPr>
        <w:pStyle w:val="a7"/>
        <w:shd w:val="clear" w:color="auto" w:fill="FFFFFF"/>
        <w:jc w:val="center"/>
        <w:rPr>
          <w:sz w:val="28"/>
          <w:szCs w:val="28"/>
        </w:rPr>
      </w:pPr>
      <w:r w:rsidRPr="00B0230B">
        <w:rPr>
          <w:b/>
          <w:bCs/>
          <w:color w:val="000000"/>
          <w:sz w:val="28"/>
          <w:szCs w:val="28"/>
        </w:rPr>
        <w:t>Система контроля и зачетные требования.</w:t>
      </w:r>
    </w:p>
    <w:p w:rsidR="00B0230B" w:rsidRPr="00B0230B" w:rsidRDefault="00B0230B" w:rsidP="00B0230B">
      <w:pPr>
        <w:pStyle w:val="a7"/>
        <w:shd w:val="clear" w:color="auto" w:fill="FFFFFF"/>
        <w:jc w:val="center"/>
        <w:rPr>
          <w:sz w:val="28"/>
          <w:szCs w:val="28"/>
        </w:rPr>
      </w:pPr>
      <w:r w:rsidRPr="00B0230B">
        <w:rPr>
          <w:b/>
          <w:bCs/>
          <w:sz w:val="28"/>
          <w:szCs w:val="28"/>
        </w:rPr>
        <w:t>Контроль в процессе подготовки.</w:t>
      </w:r>
    </w:p>
    <w:p w:rsidR="00B0230B" w:rsidRPr="00B0230B" w:rsidRDefault="00B0230B" w:rsidP="007B2C23">
      <w:pPr>
        <w:pStyle w:val="a7"/>
        <w:shd w:val="clear" w:color="auto" w:fill="FFFFFF"/>
        <w:ind w:firstLine="708"/>
        <w:jc w:val="both"/>
        <w:rPr>
          <w:sz w:val="28"/>
          <w:szCs w:val="28"/>
        </w:rPr>
      </w:pPr>
      <w:r w:rsidRPr="00B0230B">
        <w:rPr>
          <w:color w:val="000000"/>
          <w:sz w:val="28"/>
          <w:szCs w:val="28"/>
        </w:rPr>
        <w:t xml:space="preserve">Важнейшей функцией управления наряду с планированием является контроль, определяющий эффективность учебно-тренировочной работы с баскетболистами на всех этапах многолетней подготовки. </w:t>
      </w:r>
    </w:p>
    <w:p w:rsidR="00B0230B" w:rsidRPr="00B0230B" w:rsidRDefault="00B0230B" w:rsidP="00B0230B">
      <w:pPr>
        <w:pStyle w:val="a7"/>
        <w:jc w:val="both"/>
        <w:rPr>
          <w:sz w:val="28"/>
          <w:szCs w:val="28"/>
        </w:rPr>
      </w:pPr>
      <w:r w:rsidRPr="00B0230B">
        <w:rPr>
          <w:i/>
          <w:iCs/>
          <w:sz w:val="28"/>
          <w:szCs w:val="28"/>
          <w:u w:val="single"/>
        </w:rPr>
        <w:t>Цель:</w:t>
      </w:r>
    </w:p>
    <w:p w:rsidR="00B0230B" w:rsidRPr="00B0230B" w:rsidRDefault="00B0230B" w:rsidP="00B0230B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0230B">
        <w:rPr>
          <w:sz w:val="28"/>
          <w:szCs w:val="28"/>
        </w:rPr>
        <w:t>Контроль над качеством специального и физического развития обучающихся</w:t>
      </w:r>
      <w:r w:rsidRPr="00B0230B">
        <w:rPr>
          <w:b/>
          <w:bCs/>
          <w:sz w:val="28"/>
          <w:szCs w:val="28"/>
        </w:rPr>
        <w:t>,</w:t>
      </w:r>
      <w:r w:rsidRPr="00B0230B">
        <w:rPr>
          <w:sz w:val="28"/>
          <w:szCs w:val="28"/>
        </w:rPr>
        <w:t xml:space="preserve"> овладения ими технических игровых действий и приёмов.</w:t>
      </w:r>
    </w:p>
    <w:p w:rsidR="00B0230B" w:rsidRPr="00B0230B" w:rsidRDefault="00B0230B" w:rsidP="00B0230B">
      <w:pPr>
        <w:pStyle w:val="a7"/>
        <w:jc w:val="both"/>
        <w:rPr>
          <w:sz w:val="28"/>
          <w:szCs w:val="28"/>
        </w:rPr>
      </w:pPr>
      <w:r w:rsidRPr="00B0230B">
        <w:rPr>
          <w:i/>
          <w:iCs/>
          <w:sz w:val="28"/>
          <w:szCs w:val="28"/>
          <w:u w:val="single"/>
        </w:rPr>
        <w:t>Задачи:</w:t>
      </w:r>
    </w:p>
    <w:p w:rsidR="00B0230B" w:rsidRPr="00B0230B" w:rsidRDefault="00B0230B" w:rsidP="00B0230B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B0230B">
        <w:rPr>
          <w:sz w:val="28"/>
          <w:szCs w:val="28"/>
        </w:rPr>
        <w:t>Определение уровня и учёт общей и специальной физической, технической подготовленности обучающихся за учебный год.</w:t>
      </w:r>
    </w:p>
    <w:p w:rsidR="00B0230B" w:rsidRPr="00B0230B" w:rsidRDefault="00B0230B" w:rsidP="00B0230B">
      <w:pPr>
        <w:pStyle w:val="a7"/>
        <w:shd w:val="clear" w:color="auto" w:fill="FFFFFF"/>
        <w:jc w:val="both"/>
        <w:rPr>
          <w:sz w:val="28"/>
          <w:szCs w:val="28"/>
        </w:rPr>
      </w:pPr>
      <w:r w:rsidRPr="00B0230B">
        <w:rPr>
          <w:sz w:val="28"/>
          <w:szCs w:val="28"/>
        </w:rPr>
        <w:t>В процессе учебно-тренировочной работы систематически ведётся учёт подготовленности путём:</w:t>
      </w:r>
    </w:p>
    <w:p w:rsidR="00B0230B" w:rsidRPr="00B0230B" w:rsidRDefault="00B0230B" w:rsidP="00B0230B">
      <w:pPr>
        <w:pStyle w:val="a7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B0230B">
        <w:rPr>
          <w:sz w:val="28"/>
          <w:szCs w:val="28"/>
        </w:rPr>
        <w:t>Текущей оценки усвоения изучаемого материала;</w:t>
      </w:r>
    </w:p>
    <w:p w:rsidR="00B0230B" w:rsidRPr="00B0230B" w:rsidRDefault="00B0230B" w:rsidP="00B0230B">
      <w:pPr>
        <w:pStyle w:val="a7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B0230B">
        <w:rPr>
          <w:sz w:val="28"/>
          <w:szCs w:val="28"/>
        </w:rPr>
        <w:t>Оценки результатов выступления в соревнованиях команды и индивидуальных игровых показателей;</w:t>
      </w:r>
    </w:p>
    <w:p w:rsidR="00B0230B" w:rsidRPr="00B0230B" w:rsidRDefault="00B0230B" w:rsidP="00B0230B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B0230B">
        <w:rPr>
          <w:color w:val="000000"/>
          <w:sz w:val="28"/>
          <w:szCs w:val="28"/>
        </w:rPr>
        <w:t>Выполнение контрольных упражнений по общей и специальной физической подготовке, а так же технической и теоретической подготовке.</w:t>
      </w:r>
    </w:p>
    <w:p w:rsidR="00B0230B" w:rsidRPr="00B0230B" w:rsidRDefault="00B0230B" w:rsidP="00B0230B">
      <w:pPr>
        <w:pStyle w:val="a7"/>
        <w:jc w:val="both"/>
        <w:rPr>
          <w:sz w:val="28"/>
          <w:szCs w:val="28"/>
        </w:rPr>
      </w:pPr>
      <w:r w:rsidRPr="00B0230B">
        <w:rPr>
          <w:i/>
          <w:iCs/>
          <w:sz w:val="28"/>
          <w:szCs w:val="28"/>
          <w:u w:val="single"/>
        </w:rPr>
        <w:t>Время и сроки проведения испытаний:</w:t>
      </w:r>
    </w:p>
    <w:p w:rsidR="00B0230B" w:rsidRPr="00B0230B" w:rsidRDefault="00B0230B" w:rsidP="00B0230B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B0230B">
        <w:rPr>
          <w:sz w:val="28"/>
          <w:szCs w:val="28"/>
        </w:rPr>
        <w:t>Переводные контрольные испытания по ОФП, СФП и ТП обучающиеся сдают с 1 по 31 мая текущего года, промежуточная аттестация проводится на учебно-тренировочных занятиях, согласно учебному плану-графику.</w:t>
      </w:r>
    </w:p>
    <w:p w:rsidR="00B0230B" w:rsidRPr="00B0230B" w:rsidRDefault="00B0230B" w:rsidP="00B0230B">
      <w:pPr>
        <w:pStyle w:val="a7"/>
        <w:jc w:val="both"/>
        <w:rPr>
          <w:sz w:val="28"/>
          <w:szCs w:val="28"/>
        </w:rPr>
      </w:pPr>
      <w:r w:rsidRPr="00B0230B">
        <w:rPr>
          <w:i/>
          <w:iCs/>
          <w:sz w:val="28"/>
          <w:szCs w:val="28"/>
          <w:u w:val="single"/>
        </w:rPr>
        <w:t>Программа контрольно-переводных испытаний:</w:t>
      </w:r>
    </w:p>
    <w:p w:rsidR="00B0230B" w:rsidRPr="00B0230B" w:rsidRDefault="00B0230B" w:rsidP="00B0230B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B0230B">
        <w:rPr>
          <w:sz w:val="28"/>
          <w:szCs w:val="28"/>
        </w:rPr>
        <w:t>Контрольно-переводные испытания представлены в виде нормативных требований по ТП, СФП и ОФП и тестовых заданий по теории.</w:t>
      </w:r>
      <w:r w:rsidRPr="00B0230B">
        <w:rPr>
          <w:b/>
          <w:bCs/>
          <w:color w:val="000000"/>
          <w:sz w:val="28"/>
          <w:szCs w:val="28"/>
        </w:rPr>
        <w:t xml:space="preserve"> </w:t>
      </w:r>
    </w:p>
    <w:p w:rsidR="00B700EC" w:rsidRDefault="00B700EC" w:rsidP="00307917">
      <w:pPr>
        <w:pStyle w:val="a7"/>
        <w:jc w:val="right"/>
        <w:rPr>
          <w:b/>
          <w:sz w:val="28"/>
          <w:szCs w:val="28"/>
        </w:rPr>
      </w:pPr>
    </w:p>
    <w:p w:rsidR="00B700EC" w:rsidRDefault="00B700EC" w:rsidP="00307917">
      <w:pPr>
        <w:pStyle w:val="a7"/>
        <w:jc w:val="right"/>
        <w:rPr>
          <w:b/>
          <w:sz w:val="28"/>
          <w:szCs w:val="28"/>
        </w:rPr>
      </w:pPr>
    </w:p>
    <w:p w:rsidR="00B0230B" w:rsidRPr="00307917" w:rsidRDefault="00307917" w:rsidP="00307917">
      <w:pPr>
        <w:pStyle w:val="a7"/>
        <w:jc w:val="right"/>
        <w:rPr>
          <w:b/>
          <w:sz w:val="28"/>
          <w:szCs w:val="28"/>
        </w:rPr>
      </w:pPr>
      <w:r w:rsidRPr="00307917">
        <w:rPr>
          <w:b/>
          <w:sz w:val="28"/>
          <w:szCs w:val="28"/>
        </w:rPr>
        <w:t>Приложение 5</w:t>
      </w:r>
    </w:p>
    <w:p w:rsidR="00307917" w:rsidRPr="00307917" w:rsidRDefault="00307917" w:rsidP="00307917">
      <w:pPr>
        <w:pStyle w:val="a7"/>
        <w:jc w:val="center"/>
        <w:rPr>
          <w:sz w:val="28"/>
          <w:szCs w:val="28"/>
        </w:rPr>
      </w:pPr>
      <w:r w:rsidRPr="00307917">
        <w:rPr>
          <w:b/>
          <w:bCs/>
          <w:sz w:val="28"/>
          <w:szCs w:val="28"/>
          <w:u w:val="single"/>
        </w:rPr>
        <w:t>Тестовые задания для теоретического экзамена</w:t>
      </w:r>
    </w:p>
    <w:p w:rsidR="00307917" w:rsidRPr="004004A8" w:rsidRDefault="00307917" w:rsidP="004004A8">
      <w:pPr>
        <w:pStyle w:val="a7"/>
        <w:rPr>
          <w:b/>
          <w:sz w:val="28"/>
          <w:szCs w:val="28"/>
        </w:rPr>
      </w:pPr>
      <w:r w:rsidRPr="004004A8">
        <w:rPr>
          <w:b/>
          <w:sz w:val="28"/>
          <w:szCs w:val="28"/>
        </w:rPr>
        <w:t>Вопросы для экзамена по теоретической подготовке</w:t>
      </w:r>
    </w:p>
    <w:p w:rsidR="00307917" w:rsidRPr="004004A8" w:rsidRDefault="00307917" w:rsidP="004004A8">
      <w:pPr>
        <w:pStyle w:val="a7"/>
        <w:jc w:val="center"/>
        <w:rPr>
          <w:b/>
          <w:sz w:val="28"/>
          <w:szCs w:val="28"/>
        </w:rPr>
      </w:pPr>
      <w:r w:rsidRPr="004004A8">
        <w:rPr>
          <w:b/>
          <w:bCs/>
          <w:sz w:val="28"/>
          <w:szCs w:val="28"/>
        </w:rPr>
        <w:t>Возраст 11-14 лет.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1. Где впервые проводились современные Олимпийские игры?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во Франции б) в Греции в) в Англии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2. Назовите цели олимпийского движения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 xml:space="preserve">А) развитие физических качеств, объединение молодежи, создание мирового движения доброй воли и сплоченного мира б) развитие экономики стран 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в) пропаганда здорового образа жизни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 xml:space="preserve">3. </w:t>
      </w:r>
      <w:r w:rsidRPr="00307917">
        <w:rPr>
          <w:b/>
          <w:bCs/>
          <w:sz w:val="28"/>
          <w:szCs w:val="28"/>
        </w:rPr>
        <w:t>16. Какой вид спорта называют «Королевой спорта»?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тяжелую атлетику б) гимнастику в) легкую атлетику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4. Как называют бегуна на средние дистанции?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спринтер б) стайер в) марафонец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5. В каком виде спорта используется овальный мяч?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водное поло б) регби в) мотобол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6.К какому виду спорта относится термин «баттерфляй»?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борьба б) русская лапта в) плавание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7. Как называется хоккейный клуб г. Омска?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«Вымпел» б) «Авангард» в) «Спартак»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8. Какой спортивный инвентарь необходим для игры в русскую лапту?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ракетка и мяч б) ракетка и волан в) бита и мяч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lastRenderedPageBreak/>
        <w:t>9. Признаки утомления у спортсменов: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 xml:space="preserve">А) покраснение лица, отдышка, обильное потоотделение, сердцебиение 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б) кашель, слезоточивость, головокружение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10. Что такое допинг контроль?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проверка спортсменов на применение запрещенных лекарственных средств и методов стимуляции работоспособности б) проверка спортсменов на никотиновую зависимость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11. Что измеряет пульсометрия?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артериальное давление б) частоту сердечных сокращений в) частоту дыхания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12. Что такое профилактика заболеваний?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лечение заболевания б) симптомы заболевания в) предупреждение заболевания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13. Здоровый образ жизни подразумевает: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обильное употребление пищи, отдых, сон, развлечения б) режим труда и отдыха, занятия спортом, закаливание, рациональный режим сна и питания, отказ от вредных привычек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14. Для чего спортсмену необходимо вести дневник самоконтроля?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чтобы фиксировать интересные спортивные события б) чтобы фиксировать свое самочувствие, показатели своего физического развития, объем выполненной нагрузки в) чтобы записывать домашние задания тренера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15. Что необходимо делать для оказания первой помощи при ушибах?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 xml:space="preserve">А) смазать вазелином, приложить холод, сделать тугую повязку б) приложить тепло, растереть 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16. Что необходимо делать для оказания первой помощи при отморожении конечностей?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наложить повязку, дать горячее питье б) отогревать конечности осторожным растиранием, массажем, либо в теплой воде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17. Что такое физическая культура?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lastRenderedPageBreak/>
        <w:t>А) урок физической культуры б) часть общей культуры общества в) процесс физического совершенствования человека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18. Что означает понятие рациональное питание?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правила поведения при приеме пищи б) правильное распределение объема пищи в течении дня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19. В каком виде спорта был Чемпионом мира Анатолий Карпов?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в лыжных гонкам б) в шахматах в) в легкой атлетике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20. Назовите символ Олимпиады 1980 года в Москве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белый чебурашка б) бурый мишка в) серый заяц</w:t>
      </w:r>
    </w:p>
    <w:p w:rsidR="00307917" w:rsidRPr="004004A8" w:rsidRDefault="00307917" w:rsidP="004004A8">
      <w:pPr>
        <w:pStyle w:val="a7"/>
        <w:jc w:val="center"/>
        <w:rPr>
          <w:b/>
          <w:sz w:val="28"/>
          <w:szCs w:val="28"/>
        </w:rPr>
      </w:pPr>
      <w:r w:rsidRPr="004004A8">
        <w:rPr>
          <w:b/>
          <w:sz w:val="28"/>
          <w:szCs w:val="28"/>
        </w:rPr>
        <w:t>Вопросы для экзамена по теоретической подготовке</w:t>
      </w:r>
      <w:r w:rsidR="004004A8">
        <w:rPr>
          <w:b/>
          <w:sz w:val="28"/>
          <w:szCs w:val="28"/>
        </w:rPr>
        <w:t>.</w:t>
      </w:r>
    </w:p>
    <w:p w:rsidR="00307917" w:rsidRPr="00307917" w:rsidRDefault="00307917" w:rsidP="004004A8">
      <w:pPr>
        <w:pStyle w:val="a7"/>
        <w:jc w:val="center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Возраст 15-18 лет.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1. Одной из сторон человеческой культуры, специфика которой заключается в оптимизации природных свойств человека, является: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физическое развитие б) физическая культура в) физическое воспитание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2. Физическими упражнениями называются: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двигательные действия, с помощью которых развиваются физические качества б) двигательные действия дозируемые по величине нагрузки и продолжительности выполнения в) двигательные действия, укрепляющие здоровье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3. Кто был Чемпионом Олимпийских игр 776 года н.э.?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Геракл б) Короибос в) Зевс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4. Кто такие элланодики?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победители Олимпиад б) судьи и распорядители древних Олимпийских игр в) жители Эллады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5. В каком году был создан МОК? (Международный олимпийский комитет)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в 1885г. б) в 1890г. в) в 1894г.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lastRenderedPageBreak/>
        <w:t>6. В каком виде спорта стал Олимпийским Чемпионом омский спортсмен Алексей Тищенко?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борьба б) тяжелая атлетика в) бокс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7. Как называется свод законов олимпийского движения?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Конституция б) Хартия в) Устав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8. Что не относится к физическим качествам?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быстрота б) гибкость в) вес г) сила д) выносливость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9. Что способствует развитию общей выносливости.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 xml:space="preserve">А) физическая нагрузка максимальной интенсивности за короткий промежуток времени 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 xml:space="preserve">б) физическая нагрузка умеренной интенсивности продолжительное время 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10. В каком виде спорта Александр Карелин стал Олимпийским чемпионом?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бокс б) плавание в) борьба г) гимнастика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11. Профилактика нарушения осанки осуществляется с помощью: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скоростно-силовых упражнений б) упражнений на гибкость в) силовых упражнений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12. Соблюдение режима дня способствует укреплению здоровья, т.к.: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позволяет избежать стрессовых ситуаций б) обеспечивает ритмичность работы организма в) позволяет правильно планировать дела в течении дня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13. Физическая подготовленность характеризуется: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высокой устойчивостью организма к заболеваниям и воздействию неблагоприятных факторов внешней среды б) хорошим развитием функциональных систем организма в) уровню работоспособности и запасом двигательных умений и навыков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14. Этапы закаливания водой: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обтирание, обливание душ, купание б) обливание, обтирание, купание в) душ, обтирание, обливание, купание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lastRenderedPageBreak/>
        <w:t>15. Питательные вещества, необходимые организму для жизнедеятельности и занятий спортом: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белки, жиры, углеводы, витамины, минеральные соли, вода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Б) белки, жиры, углеводы, вода в) белки, жиры, углеводы, витамины, вода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16. Что является основными составляющими здорового образа жизни?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рациональное использование свободного времени, организация сна, режим питания, контроль врачей б) режим учебы и отдыха, организация сна и двигательной активности, режим питания, выполнение норм гигиены, закаливание, отказ от вредных привычек в) режим труда и отдыха, режим сна, занятия спортом, полноценное питание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17. Цель разминки при занятиях спортом: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обеспечить физическую подготовку организма к предстоящим двигательным действиям б) обеспечить психологическую подготовку к предстоящим двигательным действиям в) обеспечить функциональную подготовку организма к предстоящим двигательным действиям, вовлекая в работу все мышечные группы и связки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 xml:space="preserve">18. </w:t>
      </w:r>
      <w:r w:rsidRPr="00307917">
        <w:rPr>
          <w:b/>
          <w:bCs/>
          <w:sz w:val="28"/>
          <w:szCs w:val="28"/>
        </w:rPr>
        <w:t>Назовите показатель пульса в покое у здорового нетренированного человека в одну минуту.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60-80 ударов б) 80-100 ударов в) 100-120 ударов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19. Упражнения на развитие гибкости выполняются: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до появления утомления б) до увеличения амплитуды движения в) до появления болевых ощущений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20</w:t>
      </w:r>
      <w:r w:rsidRPr="00307917">
        <w:rPr>
          <w:b/>
          <w:bCs/>
          <w:sz w:val="28"/>
          <w:szCs w:val="28"/>
        </w:rPr>
        <w:t>. Что необходимо делать для оказания первой помощи при ранах?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 xml:space="preserve">А) наложить давящую повязку, дать обезболивающее, вызвать врача б) промыть рану, обработать дезинфицирующим средством, наложить стерильную повязку, вызвать врача </w:t>
      </w:r>
    </w:p>
    <w:p w:rsidR="00307917" w:rsidRPr="004004A8" w:rsidRDefault="00307917" w:rsidP="004004A8">
      <w:pPr>
        <w:pStyle w:val="a7"/>
        <w:jc w:val="center"/>
        <w:rPr>
          <w:b/>
          <w:sz w:val="28"/>
          <w:szCs w:val="28"/>
        </w:rPr>
      </w:pPr>
      <w:r w:rsidRPr="004004A8">
        <w:rPr>
          <w:b/>
          <w:sz w:val="28"/>
          <w:szCs w:val="28"/>
        </w:rPr>
        <w:t>Вопросы по теории вида спорта (БАСКЕТБОЛ) для экзамена по теоретической подготовке</w:t>
      </w:r>
    </w:p>
    <w:p w:rsidR="00307917" w:rsidRPr="00307917" w:rsidRDefault="00307917" w:rsidP="004004A8">
      <w:pPr>
        <w:pStyle w:val="a7"/>
        <w:jc w:val="center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11-14 лет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21. Официальные размеры баскетбольной игровой площадки?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lastRenderedPageBreak/>
        <w:t>А) 28*15 б) 16*12 в) 26*14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22. В каком году появилась игра баскетбол?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в 1981г. б) в 1891г. в) в 1899г.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23. Сколько персональных замечаний может получить игрок в течении матча?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 xml:space="preserve">а) 3 б) 7 в) 5 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24. Какой по счету командный фол в игровом периоде наказывается пробитием штрафных бросков?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>А) 5 б) 4 в) 3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b/>
          <w:bCs/>
          <w:sz w:val="28"/>
          <w:szCs w:val="28"/>
        </w:rPr>
        <w:t>25. Что означает термин «тайм-аут»?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  <w:r w:rsidRPr="00307917">
        <w:rPr>
          <w:sz w:val="28"/>
          <w:szCs w:val="28"/>
        </w:rPr>
        <w:t xml:space="preserve">а) остановка игры б) мяч ушел в аут в) минутный перерыв </w:t>
      </w:r>
    </w:p>
    <w:p w:rsidR="00307917" w:rsidRPr="00307917" w:rsidRDefault="00307917" w:rsidP="00307917">
      <w:pPr>
        <w:pStyle w:val="a7"/>
        <w:jc w:val="both"/>
        <w:rPr>
          <w:sz w:val="28"/>
          <w:szCs w:val="28"/>
        </w:rPr>
      </w:pPr>
    </w:p>
    <w:p w:rsidR="00B0230B" w:rsidRDefault="00B0230B" w:rsidP="00B0230B">
      <w:pPr>
        <w:pStyle w:val="a7"/>
      </w:pPr>
    </w:p>
    <w:p w:rsidR="00B0230B" w:rsidRDefault="00B0230B" w:rsidP="00B0230B">
      <w:pPr>
        <w:pStyle w:val="a7"/>
      </w:pPr>
    </w:p>
    <w:p w:rsidR="00AA6A22" w:rsidRDefault="00AA6A22" w:rsidP="00AA6A22">
      <w:pPr>
        <w:pStyle w:val="a7"/>
        <w:shd w:val="clear" w:color="auto" w:fill="FFFFFF"/>
        <w:jc w:val="both"/>
      </w:pPr>
    </w:p>
    <w:p w:rsidR="008E3EC0" w:rsidRDefault="008E3EC0" w:rsidP="00AA6A2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AA6A2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AA6A2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AA6A2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AA6A2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AA6A2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EC0" w:rsidRDefault="008E3EC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47D0" w:rsidRPr="003B6FA6" w:rsidRDefault="004247D0" w:rsidP="003B6FA6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FA6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</w:t>
      </w:r>
    </w:p>
    <w:p w:rsidR="004247D0" w:rsidRPr="003B6FA6" w:rsidRDefault="004247D0" w:rsidP="00DB705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B6FA6">
        <w:rPr>
          <w:rFonts w:ascii="Times New Roman" w:hAnsi="Times New Roman"/>
          <w:b/>
          <w:sz w:val="28"/>
          <w:szCs w:val="28"/>
        </w:rPr>
        <w:t>. СПИСОК ЛИТЕРАТУРЫ</w:t>
      </w:r>
    </w:p>
    <w:p w:rsidR="00DB7057" w:rsidRDefault="00DB7057" w:rsidP="003B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DB7057" w:rsidRDefault="004247D0" w:rsidP="003B6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B6FA6">
        <w:rPr>
          <w:rFonts w:ascii="Times New Roman" w:hAnsi="Times New Roman"/>
          <w:b/>
          <w:sz w:val="28"/>
          <w:szCs w:val="28"/>
        </w:rPr>
        <w:t>. Нормативно-правовые документы</w:t>
      </w:r>
    </w:p>
    <w:p w:rsidR="004247D0" w:rsidRPr="003B6FA6" w:rsidRDefault="004247D0" w:rsidP="003B6FA6">
      <w:pPr>
        <w:shd w:val="clear" w:color="auto" w:fill="FFFFFF"/>
        <w:tabs>
          <w:tab w:val="num" w:pos="1080"/>
        </w:tabs>
        <w:spacing w:after="0" w:line="240" w:lineRule="auto"/>
        <w:jc w:val="both"/>
        <w:outlineLvl w:val="1"/>
        <w:rPr>
          <w:rFonts w:ascii="Times New Roman" w:hAnsi="Times New Roman"/>
          <w:color w:val="373737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1. Закон Республики Башкортостан "Об образовании в Республике   Башкортостан"</w:t>
      </w:r>
      <w:r w:rsidRPr="003B6FA6">
        <w:rPr>
          <w:rFonts w:ascii="Times New Roman" w:hAnsi="Times New Roman"/>
          <w:color w:val="373737"/>
          <w:sz w:val="28"/>
          <w:szCs w:val="28"/>
        </w:rPr>
        <w:t xml:space="preserve"> </w:t>
      </w:r>
      <w:r w:rsidRPr="003B6FA6">
        <w:rPr>
          <w:rFonts w:ascii="Times New Roman" w:hAnsi="Times New Roman"/>
          <w:sz w:val="28"/>
          <w:szCs w:val="28"/>
        </w:rPr>
        <w:t>от 1 июля 2013 года №696-з</w:t>
      </w:r>
    </w:p>
    <w:p w:rsidR="004247D0" w:rsidRPr="003B6FA6" w:rsidRDefault="004247D0" w:rsidP="003B6FA6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2. Конвенция ООН «О правах ребенка»</w:t>
      </w:r>
    </w:p>
    <w:p w:rsidR="004247D0" w:rsidRPr="003B6FA6" w:rsidRDefault="004247D0" w:rsidP="003B6FA6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3. Конституция Российской Федерации</w:t>
      </w:r>
    </w:p>
    <w:p w:rsidR="004247D0" w:rsidRPr="003B6FA6" w:rsidRDefault="004247D0" w:rsidP="003B6FA6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 xml:space="preserve">4. Концепция развития дополнительного образования детей, </w:t>
      </w:r>
      <w:r w:rsidRPr="003B6FA6">
        <w:rPr>
          <w:rFonts w:ascii="Times New Roman" w:hAnsi="Times New Roman"/>
          <w:bCs/>
          <w:sz w:val="28"/>
          <w:szCs w:val="28"/>
        </w:rPr>
        <w:t>утверждена </w:t>
      </w:r>
      <w:hyperlink r:id="rId11" w:history="1">
        <w:r w:rsidRPr="003B6FA6">
          <w:rPr>
            <w:rFonts w:ascii="Times New Roman" w:hAnsi="Times New Roman"/>
            <w:bCs/>
            <w:sz w:val="28"/>
            <w:szCs w:val="28"/>
          </w:rPr>
          <w:t>распоряжением</w:t>
        </w:r>
      </w:hyperlink>
      <w:r w:rsidRPr="003B6FA6">
        <w:rPr>
          <w:rFonts w:ascii="Times New Roman" w:hAnsi="Times New Roman"/>
          <w:bCs/>
          <w:sz w:val="28"/>
          <w:szCs w:val="28"/>
        </w:rPr>
        <w:t> Правительства РФ от 4 сентября 2014 г. N 1726-р</w:t>
      </w:r>
    </w:p>
    <w:p w:rsidR="004247D0" w:rsidRPr="003B6FA6" w:rsidRDefault="004247D0" w:rsidP="003B6FA6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>5.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4247D0" w:rsidRDefault="00DB7057" w:rsidP="00C9660D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47D0" w:rsidRPr="003B6FA6">
        <w:rPr>
          <w:rFonts w:ascii="Times New Roman" w:hAnsi="Times New Roman"/>
          <w:sz w:val="28"/>
          <w:szCs w:val="28"/>
        </w:rPr>
        <w:t xml:space="preserve">. Федеральный закон «Об образовании в Российской Федерации» </w:t>
      </w:r>
      <w:r w:rsidR="00C9660D">
        <w:rPr>
          <w:rFonts w:ascii="Times New Roman" w:hAnsi="Times New Roman"/>
          <w:sz w:val="28"/>
          <w:szCs w:val="28"/>
        </w:rPr>
        <w:t xml:space="preserve">от 29 декабря 2012 г № 273-ФЗ. </w:t>
      </w:r>
    </w:p>
    <w:p w:rsidR="00DB7057" w:rsidRPr="00C9660D" w:rsidRDefault="00DB7057" w:rsidP="00C9660D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7D0" w:rsidRPr="003B6FA6" w:rsidRDefault="004247D0" w:rsidP="003B6FA6">
      <w:pPr>
        <w:tabs>
          <w:tab w:val="left" w:pos="0"/>
          <w:tab w:val="left" w:pos="142"/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B6FA6">
        <w:rPr>
          <w:rFonts w:ascii="Times New Roman" w:hAnsi="Times New Roman"/>
          <w:b/>
          <w:sz w:val="28"/>
          <w:szCs w:val="28"/>
        </w:rPr>
        <w:t xml:space="preserve">. Основной список </w:t>
      </w:r>
    </w:p>
    <w:p w:rsidR="004247D0" w:rsidRPr="003B6FA6" w:rsidRDefault="004247D0" w:rsidP="003B6FA6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6FA6">
        <w:rPr>
          <w:rStyle w:val="c6"/>
          <w:color w:val="000000"/>
          <w:sz w:val="28"/>
          <w:szCs w:val="28"/>
        </w:rPr>
        <w:t>1.  Мейксон Г.Б. Физическая культура для 5-7 классов. М.: Просвещение, 2011</w:t>
      </w:r>
    </w:p>
    <w:p w:rsidR="004247D0" w:rsidRPr="003B6FA6" w:rsidRDefault="004247D0" w:rsidP="003B6FA6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6FA6">
        <w:rPr>
          <w:rStyle w:val="c6"/>
          <w:color w:val="000000"/>
          <w:sz w:val="28"/>
          <w:szCs w:val="28"/>
        </w:rPr>
        <w:t>2.  Виленский М.Я.; Туревский И.М.</w:t>
      </w:r>
      <w:r w:rsidRPr="003B6FA6">
        <w:rPr>
          <w:rStyle w:val="c27"/>
          <w:color w:val="000000"/>
          <w:sz w:val="28"/>
          <w:szCs w:val="28"/>
        </w:rPr>
        <w:t> </w:t>
      </w:r>
      <w:r w:rsidRPr="003B6FA6">
        <w:rPr>
          <w:rStyle w:val="c6"/>
          <w:color w:val="000000"/>
          <w:sz w:val="28"/>
          <w:szCs w:val="28"/>
        </w:rPr>
        <w:t>; Матвеев А.П. Физическая культура: 8-9 кл. – М.: Просвещение, 2011</w:t>
      </w:r>
    </w:p>
    <w:p w:rsidR="004247D0" w:rsidRPr="003B6FA6" w:rsidRDefault="004247D0" w:rsidP="003B6FA6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6FA6">
        <w:rPr>
          <w:rStyle w:val="c6"/>
          <w:color w:val="000000"/>
          <w:sz w:val="28"/>
          <w:szCs w:val="28"/>
        </w:rPr>
        <w:t>3.  Лях В.И., Зданевич А.А. Физическая культура: 10-11 кл. – М.: Просвещение, 2011</w:t>
      </w:r>
    </w:p>
    <w:p w:rsidR="004247D0" w:rsidRPr="003B6FA6" w:rsidRDefault="004247D0" w:rsidP="003B6FA6">
      <w:pPr>
        <w:tabs>
          <w:tab w:val="left" w:pos="0"/>
          <w:tab w:val="left" w:pos="142"/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6FA6">
        <w:rPr>
          <w:rFonts w:ascii="Times New Roman" w:hAnsi="Times New Roman"/>
          <w:color w:val="000000"/>
          <w:sz w:val="28"/>
          <w:szCs w:val="28"/>
        </w:rPr>
        <w:t>4.  Учебник В.И.Лях «Физическая культура»</w:t>
      </w:r>
    </w:p>
    <w:p w:rsidR="004247D0" w:rsidRPr="003B6FA6" w:rsidRDefault="004247D0" w:rsidP="003B6FA6">
      <w:pPr>
        <w:tabs>
          <w:tab w:val="left" w:pos="0"/>
          <w:tab w:val="left" w:pos="142"/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6FA6">
        <w:rPr>
          <w:rFonts w:ascii="Times New Roman" w:hAnsi="Times New Roman"/>
          <w:color w:val="000000"/>
          <w:sz w:val="28"/>
          <w:szCs w:val="28"/>
        </w:rPr>
        <w:t>5.  Е.А. Чернова «Подвижные игры в системе подготовки баскетболистов», К. Би, К. Нортон «Упражнения в баскетболе».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 xml:space="preserve"> 6.  Поурочные разработки по физкультуре: 5 – 9 классы (в помощь школьному учителю)/Ковалько В.И. – М.: ВАКО, 2013.</w:t>
      </w:r>
    </w:p>
    <w:p w:rsidR="004247D0" w:rsidRPr="003B6FA6" w:rsidRDefault="004247D0" w:rsidP="003B6F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 xml:space="preserve"> 7.  Научно-методический журнал «Физическая культура в школе», №8, 2013, с.28-30</w:t>
      </w:r>
    </w:p>
    <w:p w:rsidR="003679A7" w:rsidRDefault="004247D0" w:rsidP="008E3EC0">
      <w:pPr>
        <w:tabs>
          <w:tab w:val="left" w:pos="0"/>
          <w:tab w:val="left" w:pos="142"/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FA6">
        <w:rPr>
          <w:rFonts w:ascii="Times New Roman" w:hAnsi="Times New Roman"/>
          <w:sz w:val="28"/>
          <w:szCs w:val="28"/>
        </w:rPr>
        <w:t xml:space="preserve"> 8.  Научно-методический журнал «Физическая культура в школе», №2, 2014, с.46-47</w:t>
      </w:r>
    </w:p>
    <w:p w:rsidR="00DB7057" w:rsidRPr="008E3EC0" w:rsidRDefault="00DB7057" w:rsidP="008E3EC0">
      <w:pPr>
        <w:tabs>
          <w:tab w:val="left" w:pos="0"/>
          <w:tab w:val="left" w:pos="142"/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057" w:rsidRDefault="004247D0" w:rsidP="00DB7057">
      <w:p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B6FA6">
        <w:rPr>
          <w:rFonts w:ascii="Times New Roman" w:hAnsi="Times New Roman"/>
          <w:b/>
          <w:sz w:val="28"/>
          <w:szCs w:val="28"/>
        </w:rPr>
        <w:t>. Дополнительный список</w:t>
      </w:r>
    </w:p>
    <w:p w:rsidR="004247D0" w:rsidRPr="00DB7057" w:rsidRDefault="004247D0" w:rsidP="00DB7057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E3EC0">
        <w:rPr>
          <w:rFonts w:ascii="Times New Roman" w:hAnsi="Times New Roman"/>
          <w:sz w:val="28"/>
          <w:szCs w:val="28"/>
          <w:shd w:val="clear" w:color="auto" w:fill="FFFFFF"/>
        </w:rPr>
        <w:t>1.  Соколовский Б.И., Костикова Л.В. Словарь баскетбольных терминов на английском и русском языках. Москва, РФБ, 2012.</w:t>
      </w:r>
    </w:p>
    <w:p w:rsidR="004247D0" w:rsidRPr="003B6FA6" w:rsidRDefault="004247D0" w:rsidP="003B6FA6">
      <w:pPr>
        <w:spacing w:before="60" w:after="6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3B6FA6">
        <w:rPr>
          <w:rFonts w:ascii="Times New Roman" w:hAnsi="Times New Roman"/>
          <w:color w:val="595959"/>
          <w:sz w:val="28"/>
          <w:szCs w:val="28"/>
        </w:rPr>
        <w:t xml:space="preserve">2.  </w:t>
      </w:r>
      <w:hyperlink r:id="rId12" w:history="1">
        <w:r w:rsidRPr="003B6FA6">
          <w:rPr>
            <w:rFonts w:ascii="Times New Roman" w:hAnsi="Times New Roman"/>
            <w:color w:val="000000"/>
            <w:sz w:val="28"/>
            <w:szCs w:val="28"/>
          </w:rPr>
          <w:t>Воронин И.Ю.: Организация и проведение соревнований по баскетболу. - Белгород: ПОЛИТЕРРА, 2011</w:t>
        </w:r>
      </w:hyperlink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FA6">
        <w:rPr>
          <w:rFonts w:ascii="Times New Roman" w:hAnsi="Times New Roman"/>
          <w:color w:val="000000"/>
          <w:sz w:val="28"/>
          <w:szCs w:val="28"/>
        </w:rPr>
        <w:t>3.  Официальные правила баскетбола</w:t>
      </w:r>
    </w:p>
    <w:p w:rsidR="004247D0" w:rsidRPr="003B6FA6" w:rsidRDefault="004247D0" w:rsidP="003B6F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FA6">
        <w:rPr>
          <w:rFonts w:ascii="Times New Roman" w:hAnsi="Times New Roman"/>
          <w:color w:val="000000"/>
          <w:sz w:val="28"/>
          <w:szCs w:val="28"/>
        </w:rPr>
        <w:lastRenderedPageBreak/>
        <w:t>4.  Руководство для судей. Механика для двух судей.</w:t>
      </w:r>
    </w:p>
    <w:p w:rsidR="00DB7057" w:rsidRDefault="00DB7057" w:rsidP="003B6FA6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700EC" w:rsidRDefault="00B700EC" w:rsidP="003B6FA6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700EC" w:rsidRDefault="00B700EC" w:rsidP="003B6FA6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247D0" w:rsidRPr="00DB7057" w:rsidRDefault="004247D0" w:rsidP="003B6FA6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6FA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6FA6">
        <w:rPr>
          <w:rFonts w:ascii="Times New Roman" w:hAnsi="Times New Roman"/>
          <w:b/>
          <w:sz w:val="28"/>
          <w:szCs w:val="28"/>
        </w:rPr>
        <w:t>. Интернет-ресурсы</w:t>
      </w:r>
    </w:p>
    <w:p w:rsidR="004247D0" w:rsidRPr="003B6FA6" w:rsidRDefault="004247D0" w:rsidP="003B6FA6">
      <w:pPr>
        <w:pStyle w:val="a7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3B6FA6">
        <w:rPr>
          <w:color w:val="333333"/>
          <w:sz w:val="28"/>
          <w:szCs w:val="28"/>
        </w:rPr>
        <w:t> </w:t>
      </w:r>
      <w:hyperlink r:id="rId13" w:history="1">
        <w:r w:rsidRPr="003B6FA6">
          <w:rPr>
            <w:rStyle w:val="a9"/>
            <w:color w:val="000000"/>
            <w:sz w:val="28"/>
            <w:szCs w:val="28"/>
          </w:rPr>
          <w:t>www.fiba.com</w:t>
        </w:r>
      </w:hyperlink>
      <w:r w:rsidRPr="003B6FA6">
        <w:rPr>
          <w:sz w:val="28"/>
          <w:szCs w:val="28"/>
        </w:rPr>
        <w:t> - Вэб-сайт Международной федерации баскетбола</w:t>
      </w:r>
    </w:p>
    <w:p w:rsidR="004247D0" w:rsidRPr="003B6FA6" w:rsidRDefault="00D062CC" w:rsidP="003B6FA6">
      <w:pPr>
        <w:pStyle w:val="a7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hyperlink r:id="rId14" w:history="1">
        <w:r w:rsidR="004247D0" w:rsidRPr="003B6FA6">
          <w:rPr>
            <w:rStyle w:val="a9"/>
            <w:color w:val="000000"/>
            <w:sz w:val="28"/>
            <w:szCs w:val="28"/>
          </w:rPr>
          <w:t>www.fibaeurope.com</w:t>
        </w:r>
      </w:hyperlink>
      <w:r w:rsidR="004247D0" w:rsidRPr="003B6FA6">
        <w:rPr>
          <w:sz w:val="28"/>
          <w:szCs w:val="28"/>
        </w:rPr>
        <w:t> - Вэб-сайт Европейской международной федерации баскетбола</w:t>
      </w:r>
    </w:p>
    <w:p w:rsidR="004247D0" w:rsidRPr="003B6FA6" w:rsidRDefault="00D062CC" w:rsidP="003B6FA6">
      <w:pPr>
        <w:pStyle w:val="a7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hyperlink r:id="rId15" w:history="1">
        <w:r w:rsidR="004247D0" w:rsidRPr="003B6FA6">
          <w:rPr>
            <w:rStyle w:val="a9"/>
            <w:color w:val="000000"/>
            <w:sz w:val="28"/>
            <w:szCs w:val="28"/>
          </w:rPr>
          <w:t>www.basket.ru</w:t>
        </w:r>
      </w:hyperlink>
      <w:r w:rsidR="004247D0" w:rsidRPr="003B6FA6">
        <w:rPr>
          <w:sz w:val="28"/>
          <w:szCs w:val="28"/>
        </w:rPr>
        <w:t> - Вэб-сайт Российской федерации баскетбола</w:t>
      </w:r>
      <w:r w:rsidR="004247D0" w:rsidRPr="003B6FA6">
        <w:rPr>
          <w:sz w:val="28"/>
          <w:szCs w:val="28"/>
        </w:rPr>
        <w:br/>
      </w:r>
      <w:hyperlink r:id="rId16" w:history="1">
        <w:r w:rsidR="004247D0" w:rsidRPr="003B6FA6">
          <w:rPr>
            <w:rStyle w:val="a9"/>
            <w:color w:val="000000"/>
            <w:sz w:val="28"/>
            <w:szCs w:val="28"/>
          </w:rPr>
          <w:t>www.pro100basket.ru</w:t>
        </w:r>
      </w:hyperlink>
      <w:r w:rsidR="004247D0" w:rsidRPr="003B6FA6">
        <w:rPr>
          <w:sz w:val="28"/>
          <w:szCs w:val="28"/>
        </w:rPr>
        <w:t> - Вэб-сайт Ассоциации студенческого баскетбола России</w:t>
      </w:r>
    </w:p>
    <w:p w:rsidR="004247D0" w:rsidRPr="003B6FA6" w:rsidRDefault="00D062CC" w:rsidP="003B6FA6">
      <w:pPr>
        <w:pStyle w:val="a7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hyperlink r:id="rId17" w:history="1">
        <w:r w:rsidR="004247D0" w:rsidRPr="003B6FA6">
          <w:rPr>
            <w:rStyle w:val="a9"/>
            <w:color w:val="000000"/>
            <w:sz w:val="28"/>
            <w:szCs w:val="28"/>
          </w:rPr>
          <w:t>www.mbl.su</w:t>
        </w:r>
      </w:hyperlink>
      <w:r w:rsidR="004247D0" w:rsidRPr="003B6FA6">
        <w:rPr>
          <w:sz w:val="28"/>
          <w:szCs w:val="28"/>
        </w:rPr>
        <w:t> - Вэб-сайт Московской баскетбольной лиги</w:t>
      </w:r>
    </w:p>
    <w:p w:rsidR="004247D0" w:rsidRPr="00DB7057" w:rsidRDefault="00D062CC" w:rsidP="003B6FA6">
      <w:pPr>
        <w:pStyle w:val="a7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18" w:history="1">
        <w:r w:rsidR="004247D0" w:rsidRPr="003B6FA6">
          <w:rPr>
            <w:rStyle w:val="a9"/>
            <w:color w:val="000000"/>
            <w:sz w:val="28"/>
            <w:szCs w:val="28"/>
          </w:rPr>
          <w:t>www.cskabasket.com</w:t>
        </w:r>
      </w:hyperlink>
      <w:r w:rsidR="004247D0" w:rsidRPr="003B6FA6">
        <w:rPr>
          <w:sz w:val="28"/>
          <w:szCs w:val="28"/>
        </w:rPr>
        <w:t> </w:t>
      </w:r>
      <w:r w:rsidR="004247D0" w:rsidRPr="00DB7057">
        <w:rPr>
          <w:sz w:val="28"/>
          <w:szCs w:val="28"/>
        </w:rPr>
        <w:t>-</w:t>
      </w:r>
      <w:r w:rsidR="004247D0" w:rsidRPr="00DB7057">
        <w:rPr>
          <w:rStyle w:val="apple-converted-space"/>
          <w:sz w:val="28"/>
          <w:szCs w:val="28"/>
        </w:rPr>
        <w:t> </w:t>
      </w:r>
      <w:r w:rsidR="004247D0" w:rsidRPr="00DB7057">
        <w:rPr>
          <w:sz w:val="28"/>
          <w:szCs w:val="28"/>
        </w:rPr>
        <w:t>Вэб-сайт ПБК "ЦСКА" Москва</w:t>
      </w:r>
    </w:p>
    <w:p w:rsidR="004247D0" w:rsidRPr="00DB7057" w:rsidRDefault="00D062CC" w:rsidP="003B6FA6">
      <w:pPr>
        <w:pStyle w:val="a7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19" w:history="1">
        <w:r w:rsidR="004247D0" w:rsidRPr="00DB7057">
          <w:rPr>
            <w:rStyle w:val="a9"/>
            <w:color w:val="auto"/>
            <w:sz w:val="28"/>
            <w:szCs w:val="28"/>
          </w:rPr>
          <w:t>www.vtb-league.com</w:t>
        </w:r>
        <w:r w:rsidR="004247D0" w:rsidRPr="00DB7057">
          <w:rPr>
            <w:rStyle w:val="apple-converted-space"/>
            <w:sz w:val="28"/>
            <w:szCs w:val="28"/>
          </w:rPr>
          <w:t> </w:t>
        </w:r>
      </w:hyperlink>
      <w:r w:rsidR="004247D0" w:rsidRPr="00DB7057">
        <w:rPr>
          <w:sz w:val="28"/>
          <w:szCs w:val="28"/>
        </w:rPr>
        <w:t>Вэб-сайт лиги ВТБ</w:t>
      </w:r>
    </w:p>
    <w:p w:rsidR="008550B2" w:rsidRPr="00DB7057" w:rsidRDefault="00D062CC" w:rsidP="00C9660D">
      <w:pPr>
        <w:pStyle w:val="a7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20" w:history="1">
        <w:r w:rsidR="004247D0" w:rsidRPr="00DB7057">
          <w:rPr>
            <w:rStyle w:val="a9"/>
            <w:color w:val="auto"/>
            <w:sz w:val="28"/>
            <w:szCs w:val="28"/>
          </w:rPr>
          <w:t>www.euroleague.net</w:t>
        </w:r>
      </w:hyperlink>
      <w:r w:rsidR="004247D0" w:rsidRPr="00DB7057">
        <w:rPr>
          <w:sz w:val="28"/>
          <w:szCs w:val="28"/>
        </w:rPr>
        <w:t> - Вэб-сайт Евролиги</w:t>
      </w:r>
    </w:p>
    <w:p w:rsidR="008550B2" w:rsidRPr="003B6FA6" w:rsidRDefault="008550B2" w:rsidP="003B6F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0B2" w:rsidRPr="008550B2" w:rsidRDefault="008550B2" w:rsidP="008550B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550B2" w:rsidRPr="008550B2" w:rsidRDefault="008550B2" w:rsidP="008550B2">
      <w:pPr>
        <w:jc w:val="center"/>
        <w:rPr>
          <w:rFonts w:ascii="Times New Roman" w:hAnsi="Times New Roman"/>
          <w:sz w:val="28"/>
          <w:szCs w:val="28"/>
        </w:rPr>
      </w:pPr>
    </w:p>
    <w:p w:rsidR="008550B2" w:rsidRPr="008550B2" w:rsidRDefault="008550B2" w:rsidP="008550B2">
      <w:pPr>
        <w:rPr>
          <w:rFonts w:ascii="Times New Roman" w:hAnsi="Times New Roman"/>
          <w:sz w:val="24"/>
          <w:szCs w:val="24"/>
        </w:rPr>
      </w:pPr>
    </w:p>
    <w:p w:rsidR="008550B2" w:rsidRPr="008550B2" w:rsidRDefault="008550B2" w:rsidP="008550B2">
      <w:pPr>
        <w:rPr>
          <w:rFonts w:ascii="Times New Roman" w:hAnsi="Times New Roman"/>
        </w:rPr>
      </w:pPr>
    </w:p>
    <w:p w:rsidR="008550B2" w:rsidRPr="008550B2" w:rsidRDefault="008550B2" w:rsidP="008550B2">
      <w:pPr>
        <w:rPr>
          <w:rFonts w:ascii="Times New Roman" w:hAnsi="Times New Roman"/>
        </w:rPr>
      </w:pPr>
    </w:p>
    <w:p w:rsidR="008550B2" w:rsidRPr="008550B2" w:rsidRDefault="008550B2" w:rsidP="008550B2">
      <w:pPr>
        <w:rPr>
          <w:rFonts w:ascii="Times New Roman" w:hAnsi="Times New Roman"/>
        </w:rPr>
      </w:pPr>
    </w:p>
    <w:p w:rsidR="008550B2" w:rsidRPr="008550B2" w:rsidRDefault="008550B2" w:rsidP="008550B2">
      <w:pPr>
        <w:rPr>
          <w:rFonts w:ascii="Times New Roman" w:hAnsi="Times New Roman"/>
        </w:rPr>
      </w:pPr>
    </w:p>
    <w:p w:rsidR="008550B2" w:rsidRPr="008550B2" w:rsidRDefault="008550B2" w:rsidP="008550B2">
      <w:pPr>
        <w:rPr>
          <w:rFonts w:ascii="Times New Roman" w:hAnsi="Times New Roman"/>
        </w:rPr>
      </w:pPr>
    </w:p>
    <w:p w:rsidR="008550B2" w:rsidRPr="008550B2" w:rsidRDefault="008550B2" w:rsidP="008550B2">
      <w:pPr>
        <w:rPr>
          <w:rFonts w:ascii="Times New Roman" w:hAnsi="Times New Roman"/>
        </w:rPr>
      </w:pPr>
    </w:p>
    <w:p w:rsidR="008550B2" w:rsidRPr="008550B2" w:rsidRDefault="008550B2" w:rsidP="008550B2">
      <w:pPr>
        <w:rPr>
          <w:rFonts w:ascii="Times New Roman" w:hAnsi="Times New Roman"/>
        </w:rPr>
      </w:pPr>
    </w:p>
    <w:p w:rsidR="008550B2" w:rsidRPr="008550B2" w:rsidRDefault="008550B2" w:rsidP="008550B2">
      <w:pPr>
        <w:rPr>
          <w:rFonts w:ascii="Times New Roman" w:hAnsi="Times New Roman"/>
        </w:rPr>
      </w:pPr>
    </w:p>
    <w:p w:rsidR="008550B2" w:rsidRPr="008550B2" w:rsidRDefault="008550B2" w:rsidP="00333FF9">
      <w:pPr>
        <w:spacing w:after="0"/>
        <w:rPr>
          <w:rFonts w:ascii="Times New Roman" w:hAnsi="Times New Roman"/>
        </w:rPr>
      </w:pPr>
    </w:p>
    <w:sectPr w:rsidR="008550B2" w:rsidRPr="008550B2" w:rsidSect="0047057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1133" w:bottom="71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14" w:rsidRDefault="007E7E14" w:rsidP="008312F6">
      <w:pPr>
        <w:spacing w:after="0" w:line="240" w:lineRule="auto"/>
      </w:pPr>
      <w:r>
        <w:separator/>
      </w:r>
    </w:p>
  </w:endnote>
  <w:endnote w:type="continuationSeparator" w:id="1">
    <w:p w:rsidR="007E7E14" w:rsidRDefault="007E7E14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E" w:rsidRDefault="00FD2D8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E" w:rsidRDefault="00D062CC">
    <w:pPr>
      <w:pStyle w:val="af1"/>
      <w:jc w:val="right"/>
    </w:pPr>
    <w:fldSimple w:instr=" PAGE   \* MERGEFORMAT ">
      <w:r w:rsidR="008C57F8">
        <w:rPr>
          <w:noProof/>
        </w:rPr>
        <w:t>4</w:t>
      </w:r>
    </w:fldSimple>
  </w:p>
  <w:p w:rsidR="00FD2D8E" w:rsidRDefault="00FD2D8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E" w:rsidRDefault="00FD2D8E">
    <w:pPr>
      <w:pStyle w:val="af1"/>
      <w:jc w:val="right"/>
    </w:pPr>
  </w:p>
  <w:p w:rsidR="00FD2D8E" w:rsidRDefault="00FD2D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14" w:rsidRDefault="007E7E14" w:rsidP="008312F6">
      <w:pPr>
        <w:spacing w:after="0" w:line="240" w:lineRule="auto"/>
      </w:pPr>
      <w:r>
        <w:separator/>
      </w:r>
    </w:p>
  </w:footnote>
  <w:footnote w:type="continuationSeparator" w:id="1">
    <w:p w:rsidR="007E7E14" w:rsidRDefault="007E7E14" w:rsidP="0083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E" w:rsidRDefault="00FD2D8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E" w:rsidRDefault="00FD2D8E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E" w:rsidRDefault="00FD2D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EE6"/>
    <w:multiLevelType w:val="hybridMultilevel"/>
    <w:tmpl w:val="98486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41F"/>
    <w:multiLevelType w:val="hybridMultilevel"/>
    <w:tmpl w:val="B00E9748"/>
    <w:lvl w:ilvl="0" w:tplc="C77ED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17576F"/>
    <w:multiLevelType w:val="multilevel"/>
    <w:tmpl w:val="F5E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8763B"/>
    <w:multiLevelType w:val="hybridMultilevel"/>
    <w:tmpl w:val="89A6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90AF4"/>
    <w:multiLevelType w:val="hybridMultilevel"/>
    <w:tmpl w:val="D7D6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2DA5"/>
    <w:multiLevelType w:val="hybridMultilevel"/>
    <w:tmpl w:val="68D8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F52B8"/>
    <w:multiLevelType w:val="hybridMultilevel"/>
    <w:tmpl w:val="0932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07767D"/>
    <w:multiLevelType w:val="hybridMultilevel"/>
    <w:tmpl w:val="F2F091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C01EC6"/>
    <w:multiLevelType w:val="hybridMultilevel"/>
    <w:tmpl w:val="7C9A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C0F64"/>
    <w:multiLevelType w:val="hybridMultilevel"/>
    <w:tmpl w:val="22D8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E1B70"/>
    <w:multiLevelType w:val="hybridMultilevel"/>
    <w:tmpl w:val="AA16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9F152E"/>
    <w:multiLevelType w:val="multilevel"/>
    <w:tmpl w:val="6C2C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EC49E5"/>
    <w:multiLevelType w:val="hybridMultilevel"/>
    <w:tmpl w:val="37C6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75439B"/>
    <w:multiLevelType w:val="hybridMultilevel"/>
    <w:tmpl w:val="9208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616B2"/>
    <w:multiLevelType w:val="singleLevel"/>
    <w:tmpl w:val="BC082FB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3B2C381D"/>
    <w:multiLevelType w:val="multilevel"/>
    <w:tmpl w:val="02E2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3BB84794"/>
    <w:multiLevelType w:val="hybridMultilevel"/>
    <w:tmpl w:val="0226AD6C"/>
    <w:lvl w:ilvl="0" w:tplc="C0B6B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42F9B"/>
    <w:multiLevelType w:val="multilevel"/>
    <w:tmpl w:val="182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A5D86"/>
    <w:multiLevelType w:val="hybridMultilevel"/>
    <w:tmpl w:val="000A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F6633F"/>
    <w:multiLevelType w:val="hybridMultilevel"/>
    <w:tmpl w:val="6398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84581"/>
    <w:multiLevelType w:val="hybridMultilevel"/>
    <w:tmpl w:val="B52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CC49C5"/>
    <w:multiLevelType w:val="hybridMultilevel"/>
    <w:tmpl w:val="5F9677BE"/>
    <w:lvl w:ilvl="0" w:tplc="6E9E1DCC">
      <w:start w:val="1"/>
      <w:numFmt w:val="upperRoman"/>
      <w:lvlText w:val="%1."/>
      <w:lvlJc w:val="left"/>
      <w:pPr>
        <w:ind w:left="34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  <w:rPr>
        <w:rFonts w:cs="Times New Roman"/>
      </w:rPr>
    </w:lvl>
  </w:abstractNum>
  <w:abstractNum w:abstractNumId="22">
    <w:nsid w:val="47500150"/>
    <w:multiLevelType w:val="multilevel"/>
    <w:tmpl w:val="15BA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85EDA"/>
    <w:multiLevelType w:val="multilevel"/>
    <w:tmpl w:val="450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1879E1"/>
    <w:multiLevelType w:val="multilevel"/>
    <w:tmpl w:val="21E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B07FB"/>
    <w:multiLevelType w:val="hybridMultilevel"/>
    <w:tmpl w:val="A33CA9E6"/>
    <w:lvl w:ilvl="0" w:tplc="02CCBD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F549ED"/>
    <w:multiLevelType w:val="hybridMultilevel"/>
    <w:tmpl w:val="92DC7DC2"/>
    <w:lvl w:ilvl="0" w:tplc="88361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C47BA"/>
    <w:multiLevelType w:val="hybridMultilevel"/>
    <w:tmpl w:val="413E4554"/>
    <w:lvl w:ilvl="0" w:tplc="32D0D022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8">
    <w:nsid w:val="5F910652"/>
    <w:multiLevelType w:val="hybridMultilevel"/>
    <w:tmpl w:val="515A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9572D"/>
    <w:multiLevelType w:val="hybridMultilevel"/>
    <w:tmpl w:val="AAA28ACC"/>
    <w:lvl w:ilvl="0" w:tplc="3A1CA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CE0457"/>
    <w:multiLevelType w:val="multilevel"/>
    <w:tmpl w:val="7894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8688F"/>
    <w:multiLevelType w:val="hybridMultilevel"/>
    <w:tmpl w:val="0932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8B5869"/>
    <w:multiLevelType w:val="hybridMultilevel"/>
    <w:tmpl w:val="EB88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712236"/>
    <w:multiLevelType w:val="multilevel"/>
    <w:tmpl w:val="4410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E12E59"/>
    <w:multiLevelType w:val="hybridMultilevel"/>
    <w:tmpl w:val="3A982DEC"/>
    <w:lvl w:ilvl="0" w:tplc="30F6B6E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9814013"/>
    <w:multiLevelType w:val="hybridMultilevel"/>
    <w:tmpl w:val="D93C5A8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>
    <w:nsid w:val="6DF2192A"/>
    <w:multiLevelType w:val="multilevel"/>
    <w:tmpl w:val="4742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A21AA"/>
    <w:multiLevelType w:val="hybridMultilevel"/>
    <w:tmpl w:val="C26C5DD2"/>
    <w:lvl w:ilvl="0" w:tplc="4DD0B8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48CA914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75021527"/>
    <w:multiLevelType w:val="hybridMultilevel"/>
    <w:tmpl w:val="7D4A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F42CD"/>
    <w:multiLevelType w:val="hybridMultilevel"/>
    <w:tmpl w:val="D080724A"/>
    <w:lvl w:ilvl="0" w:tplc="C77ED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C1586"/>
    <w:multiLevelType w:val="multilevel"/>
    <w:tmpl w:val="C9C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3600F"/>
    <w:multiLevelType w:val="hybridMultilevel"/>
    <w:tmpl w:val="317267AC"/>
    <w:lvl w:ilvl="0" w:tplc="02EA3C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B705609"/>
    <w:multiLevelType w:val="hybridMultilevel"/>
    <w:tmpl w:val="EDCC5020"/>
    <w:lvl w:ilvl="0" w:tplc="DF963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25"/>
  </w:num>
  <w:num w:numId="5">
    <w:abstractNumId w:val="34"/>
  </w:num>
  <w:num w:numId="6">
    <w:abstractNumId w:val="3"/>
  </w:num>
  <w:num w:numId="7">
    <w:abstractNumId w:val="42"/>
  </w:num>
  <w:num w:numId="8">
    <w:abstractNumId w:val="32"/>
  </w:num>
  <w:num w:numId="9">
    <w:abstractNumId w:val="37"/>
  </w:num>
  <w:num w:numId="10">
    <w:abstractNumId w:val="35"/>
  </w:num>
  <w:num w:numId="11">
    <w:abstractNumId w:val="18"/>
  </w:num>
  <w:num w:numId="12">
    <w:abstractNumId w:val="14"/>
    <w:lvlOverride w:ilvl="0">
      <w:startOverride w:val="1"/>
    </w:lvlOverride>
  </w:num>
  <w:num w:numId="13">
    <w:abstractNumId w:val="27"/>
  </w:num>
  <w:num w:numId="14">
    <w:abstractNumId w:val="11"/>
  </w:num>
  <w:num w:numId="15">
    <w:abstractNumId w:val="33"/>
  </w:num>
  <w:num w:numId="16">
    <w:abstractNumId w:val="7"/>
  </w:num>
  <w:num w:numId="17">
    <w:abstractNumId w:val="28"/>
  </w:num>
  <w:num w:numId="18">
    <w:abstractNumId w:val="31"/>
  </w:num>
  <w:num w:numId="19">
    <w:abstractNumId w:val="12"/>
  </w:num>
  <w:num w:numId="20">
    <w:abstractNumId w:val="6"/>
  </w:num>
  <w:num w:numId="21">
    <w:abstractNumId w:val="9"/>
  </w:num>
  <w:num w:numId="22">
    <w:abstractNumId w:val="4"/>
  </w:num>
  <w:num w:numId="23">
    <w:abstractNumId w:val="10"/>
  </w:num>
  <w:num w:numId="24">
    <w:abstractNumId w:val="38"/>
  </w:num>
  <w:num w:numId="25">
    <w:abstractNumId w:val="0"/>
  </w:num>
  <w:num w:numId="26">
    <w:abstractNumId w:val="5"/>
  </w:num>
  <w:num w:numId="27">
    <w:abstractNumId w:val="1"/>
  </w:num>
  <w:num w:numId="28">
    <w:abstractNumId w:val="39"/>
  </w:num>
  <w:num w:numId="29">
    <w:abstractNumId w:val="13"/>
  </w:num>
  <w:num w:numId="30">
    <w:abstractNumId w:val="41"/>
  </w:num>
  <w:num w:numId="31">
    <w:abstractNumId w:val="20"/>
  </w:num>
  <w:num w:numId="32">
    <w:abstractNumId w:val="15"/>
  </w:num>
  <w:num w:numId="33">
    <w:abstractNumId w:val="8"/>
  </w:num>
  <w:num w:numId="34">
    <w:abstractNumId w:val="26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40"/>
  </w:num>
  <w:num w:numId="38">
    <w:abstractNumId w:val="36"/>
  </w:num>
  <w:num w:numId="39">
    <w:abstractNumId w:val="22"/>
  </w:num>
  <w:num w:numId="40">
    <w:abstractNumId w:val="30"/>
  </w:num>
  <w:num w:numId="41">
    <w:abstractNumId w:val="2"/>
  </w:num>
  <w:num w:numId="42">
    <w:abstractNumId w:val="2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E5B"/>
    <w:rsid w:val="00005316"/>
    <w:rsid w:val="000104E2"/>
    <w:rsid w:val="000133C0"/>
    <w:rsid w:val="00022BF2"/>
    <w:rsid w:val="00024C96"/>
    <w:rsid w:val="000574D7"/>
    <w:rsid w:val="0005775D"/>
    <w:rsid w:val="00062C91"/>
    <w:rsid w:val="000751E7"/>
    <w:rsid w:val="000A093B"/>
    <w:rsid w:val="000D54E6"/>
    <w:rsid w:val="000D68FB"/>
    <w:rsid w:val="000F1165"/>
    <w:rsid w:val="000F3649"/>
    <w:rsid w:val="0010040A"/>
    <w:rsid w:val="00101A4C"/>
    <w:rsid w:val="001053B9"/>
    <w:rsid w:val="00121294"/>
    <w:rsid w:val="00127E25"/>
    <w:rsid w:val="00131EE1"/>
    <w:rsid w:val="00133735"/>
    <w:rsid w:val="001356B7"/>
    <w:rsid w:val="00154A43"/>
    <w:rsid w:val="00162C07"/>
    <w:rsid w:val="00192126"/>
    <w:rsid w:val="00197AF6"/>
    <w:rsid w:val="001A3C52"/>
    <w:rsid w:val="001A5E80"/>
    <w:rsid w:val="001C30F1"/>
    <w:rsid w:val="001E24C1"/>
    <w:rsid w:val="001E5D71"/>
    <w:rsid w:val="001F4FB4"/>
    <w:rsid w:val="00216529"/>
    <w:rsid w:val="00231261"/>
    <w:rsid w:val="00262DCD"/>
    <w:rsid w:val="002A4CA5"/>
    <w:rsid w:val="002B0BA0"/>
    <w:rsid w:val="002B4BEB"/>
    <w:rsid w:val="002C472B"/>
    <w:rsid w:val="002C68A0"/>
    <w:rsid w:val="002D02FB"/>
    <w:rsid w:val="002D4662"/>
    <w:rsid w:val="002D7309"/>
    <w:rsid w:val="002E1AA5"/>
    <w:rsid w:val="002F5C4B"/>
    <w:rsid w:val="00305943"/>
    <w:rsid w:val="00307917"/>
    <w:rsid w:val="00323205"/>
    <w:rsid w:val="0032328E"/>
    <w:rsid w:val="00323625"/>
    <w:rsid w:val="00333FF9"/>
    <w:rsid w:val="003421F0"/>
    <w:rsid w:val="00345BE3"/>
    <w:rsid w:val="0034688C"/>
    <w:rsid w:val="00351DF3"/>
    <w:rsid w:val="00352783"/>
    <w:rsid w:val="003679A7"/>
    <w:rsid w:val="00371EF8"/>
    <w:rsid w:val="00375F57"/>
    <w:rsid w:val="00393526"/>
    <w:rsid w:val="003972AF"/>
    <w:rsid w:val="003B6075"/>
    <w:rsid w:val="003B6FA6"/>
    <w:rsid w:val="003C5C9B"/>
    <w:rsid w:val="003D54E2"/>
    <w:rsid w:val="004004A8"/>
    <w:rsid w:val="00400FAB"/>
    <w:rsid w:val="004042B5"/>
    <w:rsid w:val="00404C63"/>
    <w:rsid w:val="0041567D"/>
    <w:rsid w:val="004247D0"/>
    <w:rsid w:val="00431A03"/>
    <w:rsid w:val="00434FDA"/>
    <w:rsid w:val="0044302F"/>
    <w:rsid w:val="0047057C"/>
    <w:rsid w:val="00492668"/>
    <w:rsid w:val="00493616"/>
    <w:rsid w:val="004A340B"/>
    <w:rsid w:val="004A36C5"/>
    <w:rsid w:val="004A3E5B"/>
    <w:rsid w:val="004A7088"/>
    <w:rsid w:val="004B6172"/>
    <w:rsid w:val="004C3680"/>
    <w:rsid w:val="004D31A0"/>
    <w:rsid w:val="004D460C"/>
    <w:rsid w:val="004F6314"/>
    <w:rsid w:val="00505CBC"/>
    <w:rsid w:val="00506773"/>
    <w:rsid w:val="00506A4B"/>
    <w:rsid w:val="00513854"/>
    <w:rsid w:val="00513F44"/>
    <w:rsid w:val="0052356D"/>
    <w:rsid w:val="00557349"/>
    <w:rsid w:val="005647DF"/>
    <w:rsid w:val="0057518A"/>
    <w:rsid w:val="00586B4B"/>
    <w:rsid w:val="005961EB"/>
    <w:rsid w:val="005B71A9"/>
    <w:rsid w:val="005D30BC"/>
    <w:rsid w:val="00621310"/>
    <w:rsid w:val="00624F26"/>
    <w:rsid w:val="00627B63"/>
    <w:rsid w:val="0063768E"/>
    <w:rsid w:val="0069492C"/>
    <w:rsid w:val="006956BA"/>
    <w:rsid w:val="006972FC"/>
    <w:rsid w:val="006A00A1"/>
    <w:rsid w:val="006A1639"/>
    <w:rsid w:val="006B782D"/>
    <w:rsid w:val="006E7D68"/>
    <w:rsid w:val="00715E43"/>
    <w:rsid w:val="0074680F"/>
    <w:rsid w:val="00753492"/>
    <w:rsid w:val="0075409D"/>
    <w:rsid w:val="0076172E"/>
    <w:rsid w:val="00772136"/>
    <w:rsid w:val="00793225"/>
    <w:rsid w:val="00796792"/>
    <w:rsid w:val="007A673F"/>
    <w:rsid w:val="007B2C23"/>
    <w:rsid w:val="007B3B57"/>
    <w:rsid w:val="007C0C39"/>
    <w:rsid w:val="007C3D53"/>
    <w:rsid w:val="007C4225"/>
    <w:rsid w:val="007D376D"/>
    <w:rsid w:val="007E7E14"/>
    <w:rsid w:val="008312F6"/>
    <w:rsid w:val="00840BAA"/>
    <w:rsid w:val="00850B4C"/>
    <w:rsid w:val="008550B2"/>
    <w:rsid w:val="00873A5F"/>
    <w:rsid w:val="0087739B"/>
    <w:rsid w:val="008805D4"/>
    <w:rsid w:val="008A4C48"/>
    <w:rsid w:val="008A71EE"/>
    <w:rsid w:val="008A7958"/>
    <w:rsid w:val="008C57F8"/>
    <w:rsid w:val="008D050A"/>
    <w:rsid w:val="008D70CB"/>
    <w:rsid w:val="008E3EC0"/>
    <w:rsid w:val="008F59FD"/>
    <w:rsid w:val="009009D8"/>
    <w:rsid w:val="0093329F"/>
    <w:rsid w:val="00934031"/>
    <w:rsid w:val="00941231"/>
    <w:rsid w:val="00945945"/>
    <w:rsid w:val="0095437B"/>
    <w:rsid w:val="0096200A"/>
    <w:rsid w:val="00974964"/>
    <w:rsid w:val="00977A04"/>
    <w:rsid w:val="00992B3A"/>
    <w:rsid w:val="009A23B7"/>
    <w:rsid w:val="009B548B"/>
    <w:rsid w:val="009D0728"/>
    <w:rsid w:val="009E2598"/>
    <w:rsid w:val="009F7822"/>
    <w:rsid w:val="00A069A8"/>
    <w:rsid w:val="00A111EA"/>
    <w:rsid w:val="00A11E2F"/>
    <w:rsid w:val="00A32525"/>
    <w:rsid w:val="00A32BB1"/>
    <w:rsid w:val="00A4250E"/>
    <w:rsid w:val="00A70A9E"/>
    <w:rsid w:val="00A70F2D"/>
    <w:rsid w:val="00A81788"/>
    <w:rsid w:val="00A87930"/>
    <w:rsid w:val="00AA568C"/>
    <w:rsid w:val="00AA6A22"/>
    <w:rsid w:val="00B01FBA"/>
    <w:rsid w:val="00B0230B"/>
    <w:rsid w:val="00B05C3B"/>
    <w:rsid w:val="00B0647E"/>
    <w:rsid w:val="00B54E2D"/>
    <w:rsid w:val="00B558EE"/>
    <w:rsid w:val="00B6198A"/>
    <w:rsid w:val="00B64260"/>
    <w:rsid w:val="00B67A2D"/>
    <w:rsid w:val="00B700EC"/>
    <w:rsid w:val="00B73B94"/>
    <w:rsid w:val="00B75C57"/>
    <w:rsid w:val="00B767C0"/>
    <w:rsid w:val="00B84334"/>
    <w:rsid w:val="00B85577"/>
    <w:rsid w:val="00BA1882"/>
    <w:rsid w:val="00BA28C9"/>
    <w:rsid w:val="00BD6597"/>
    <w:rsid w:val="00BF27FF"/>
    <w:rsid w:val="00BF3B24"/>
    <w:rsid w:val="00C11383"/>
    <w:rsid w:val="00C45055"/>
    <w:rsid w:val="00C57A2A"/>
    <w:rsid w:val="00C67695"/>
    <w:rsid w:val="00C9660D"/>
    <w:rsid w:val="00C9702F"/>
    <w:rsid w:val="00CA3DF8"/>
    <w:rsid w:val="00CA4872"/>
    <w:rsid w:val="00CA562D"/>
    <w:rsid w:val="00CB19E7"/>
    <w:rsid w:val="00CF2220"/>
    <w:rsid w:val="00D044B6"/>
    <w:rsid w:val="00D062CC"/>
    <w:rsid w:val="00D26729"/>
    <w:rsid w:val="00D26A1D"/>
    <w:rsid w:val="00D34398"/>
    <w:rsid w:val="00D370CA"/>
    <w:rsid w:val="00D56D24"/>
    <w:rsid w:val="00D6175C"/>
    <w:rsid w:val="00DA06DB"/>
    <w:rsid w:val="00DB1A6C"/>
    <w:rsid w:val="00DB7057"/>
    <w:rsid w:val="00DE2E51"/>
    <w:rsid w:val="00DE424E"/>
    <w:rsid w:val="00DF0D2A"/>
    <w:rsid w:val="00DF2816"/>
    <w:rsid w:val="00E0176F"/>
    <w:rsid w:val="00E2006D"/>
    <w:rsid w:val="00E30FCB"/>
    <w:rsid w:val="00E3247D"/>
    <w:rsid w:val="00E438B3"/>
    <w:rsid w:val="00E52183"/>
    <w:rsid w:val="00E569CC"/>
    <w:rsid w:val="00E7141E"/>
    <w:rsid w:val="00E74B07"/>
    <w:rsid w:val="00E81D40"/>
    <w:rsid w:val="00E9137A"/>
    <w:rsid w:val="00E91592"/>
    <w:rsid w:val="00E93262"/>
    <w:rsid w:val="00EA5272"/>
    <w:rsid w:val="00ED473A"/>
    <w:rsid w:val="00ED7825"/>
    <w:rsid w:val="00EE4066"/>
    <w:rsid w:val="00EF1959"/>
    <w:rsid w:val="00F034FA"/>
    <w:rsid w:val="00F05A5E"/>
    <w:rsid w:val="00F11372"/>
    <w:rsid w:val="00F13AEE"/>
    <w:rsid w:val="00F210B4"/>
    <w:rsid w:val="00F34C68"/>
    <w:rsid w:val="00F43BDD"/>
    <w:rsid w:val="00F77BD3"/>
    <w:rsid w:val="00F84E77"/>
    <w:rsid w:val="00FC4CED"/>
    <w:rsid w:val="00FD02E4"/>
    <w:rsid w:val="00FD2D8E"/>
    <w:rsid w:val="00FF3C8E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12" type="arc" idref="#_x0000_s1047"/>
        <o:r id="V:Rule14" type="arc" idref="#_x0000_s1049"/>
        <o:r id="V:Rule17" type="arc" idref="#_x0000_s1055"/>
        <o:r id="V:Rule29" type="arc" idref="#_x0000_s1070"/>
        <o:r id="V:Rule56" type="arc" idref="#_x0000_s1104"/>
        <o:r id="V:Rule63" type="arc" idref="#_x0000_s1112"/>
        <o:r id="V:Rule66" type="connector" idref="#_x0000_s1058"/>
        <o:r id="V:Rule67" type="connector" idref="#_x0000_s1092"/>
        <o:r id="V:Rule68" type="connector" idref="#_x0000_s1091"/>
        <o:r id="V:Rule69" type="connector" idref="#_x0000_s1040"/>
        <o:r id="V:Rule70" type="connector" idref="#_x0000_s1077"/>
        <o:r id="V:Rule71" type="connector" idref="#_x0000_s1061"/>
        <o:r id="V:Rule72" type="connector" idref="#_x0000_s1094"/>
        <o:r id="V:Rule73" type="connector" idref="#_x0000_s1089"/>
        <o:r id="V:Rule74" type="connector" idref="#_x0000_s1078"/>
        <o:r id="V:Rule75" type="connector" idref="#_x0000_s1074"/>
        <o:r id="V:Rule76" type="connector" idref="#_x0000_s1035"/>
        <o:r id="V:Rule77" type="connector" idref="#_x0000_s1073"/>
        <o:r id="V:Rule78" type="connector" idref="#_x0000_s1038"/>
        <o:r id="V:Rule79" type="connector" idref="#_x0000_s1027"/>
        <o:r id="V:Rule80" type="connector" idref="#_x0000_s1110"/>
        <o:r id="V:Rule81" type="connector" idref="#_x0000_s1087"/>
        <o:r id="V:Rule82" type="connector" idref="#_x0000_s1052"/>
        <o:r id="V:Rule83" type="connector" idref="#_x0000_s1084"/>
        <o:r id="V:Rule84" type="connector" idref="#_x0000_s1086"/>
        <o:r id="V:Rule85" type="connector" idref="#_x0000_s1097"/>
        <o:r id="V:Rule86" type="connector" idref="#_x0000_s1116"/>
        <o:r id="V:Rule87" type="connector" idref="#_x0000_s1067"/>
        <o:r id="V:Rule88" type="connector" idref="#_x0000_s1048"/>
        <o:r id="V:Rule89" type="connector" idref="#_x0000_s1046"/>
        <o:r id="V:Rule90" type="connector" idref="#_x0000_s1080"/>
        <o:r id="V:Rule91" type="connector" idref="#_x0000_s1069"/>
        <o:r id="V:Rule92" type="connector" idref="#_x0000_s1039"/>
        <o:r id="V:Rule93" type="connector" idref="#_x0000_s1096"/>
        <o:r id="V:Rule94" type="connector" idref="#_x0000_s1060"/>
        <o:r id="V:Rule95" type="connector" idref="#_x0000_s1036"/>
        <o:r id="V:Rule96" type="connector" idref="#_x0000_s1088"/>
        <o:r id="V:Rule97" type="connector" idref="#_x0000_s1095"/>
        <o:r id="V:Rule98" type="connector" idref="#_x0000_s1082"/>
        <o:r id="V:Rule99" type="connector" idref="#_x0000_s1109"/>
        <o:r id="V:Rule100" type="connector" idref="#_x0000_s1041"/>
        <o:r id="V:Rule101" type="connector" idref="#_x0000_s1068"/>
        <o:r id="V:Rule102" type="connector" idref="#_x0000_s1108"/>
        <o:r id="V:Rule103" type="connector" idref="#_x0000_s1056"/>
        <o:r id="V:Rule104" type="connector" idref="#_x0000_s1107"/>
        <o:r id="V:Rule105" type="connector" idref="#_x0000_s1103"/>
        <o:r id="V:Rule106" type="connector" idref="#_x0000_s1050"/>
        <o:r id="V:Rule107" type="connector" idref="#_x0000_s1057"/>
        <o:r id="V:Rule108" type="connector" idref="#_x0000_s1085"/>
        <o:r id="V:Rule109" type="connector" idref="#_x0000_s1045"/>
        <o:r id="V:Rule110" type="connector" idref="#_x0000_s1059"/>
        <o:r id="V:Rule111" type="connector" idref="#_x0000_s1083"/>
        <o:r id="V:Rule112" type="connector" idref="#_x0000_s1034"/>
        <o:r id="V:Rule113" type="connector" idref="#_x0000_s1071"/>
        <o:r id="V:Rule114" type="connector" idref="#_x0000_s1079"/>
        <o:r id="V:Rule115" type="connector" idref="#_x0000_s1076"/>
        <o:r id="V:Rule116" type="connector" idref="#_x0000_s1115"/>
        <o:r id="V:Rule117" type="connector" idref="#_x0000_s1066"/>
        <o:r id="V:Rule118" type="connector" idref="#_x0000_s1081"/>
        <o:r id="V:Rule119" type="connector" idref="#_x0000_s1093"/>
        <o:r id="V:Rule120" type="connector" idref="#_x0000_s1105"/>
        <o:r id="V:Rule121" type="connector" idref="#_x0000_s1065"/>
        <o:r id="V:Rule122" type="connector" idref="#_x0000_s1037"/>
        <o:r id="V:Rule123" type="connector" idref="#_x0000_s1106"/>
        <o:r id="V:Rule124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5B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4A3E5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4A3E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A3E5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A3E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4A3E5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4A3E5B"/>
    <w:pPr>
      <w:shd w:val="clear" w:color="auto" w:fill="FFFFFF"/>
      <w:spacing w:after="0" w:line="480" w:lineRule="exact"/>
      <w:ind w:firstLine="840"/>
    </w:pPr>
    <w:rPr>
      <w:rFonts w:ascii="Times New Roman" w:hAnsi="Times New Roman"/>
      <w:sz w:val="27"/>
      <w:szCs w:val="27"/>
      <w:lang w:eastAsia="en-US"/>
    </w:rPr>
  </w:style>
  <w:style w:type="character" w:customStyle="1" w:styleId="14pt">
    <w:name w:val="Основной текст + 14 pt"/>
    <w:basedOn w:val="a5"/>
    <w:uiPriority w:val="99"/>
    <w:rsid w:val="004A3E5B"/>
    <w:rPr>
      <w:spacing w:val="0"/>
      <w:sz w:val="28"/>
      <w:szCs w:val="28"/>
    </w:rPr>
  </w:style>
  <w:style w:type="character" w:customStyle="1" w:styleId="14pt1">
    <w:name w:val="Основной текст + 14 pt1"/>
    <w:aliases w:val="Полужирный,Курсив"/>
    <w:basedOn w:val="a5"/>
    <w:uiPriority w:val="99"/>
    <w:rsid w:val="004A3E5B"/>
    <w:rPr>
      <w:b/>
      <w:bCs/>
      <w:i/>
      <w:i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4A3E5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A3E5B"/>
    <w:pPr>
      <w:shd w:val="clear" w:color="auto" w:fill="FFFFFF"/>
      <w:spacing w:after="0" w:line="480" w:lineRule="exact"/>
      <w:ind w:hanging="360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4A3E5B"/>
    <w:pPr>
      <w:ind w:left="720"/>
      <w:contextualSpacing/>
    </w:pPr>
  </w:style>
  <w:style w:type="paragraph" w:customStyle="1" w:styleId="Style2">
    <w:name w:val="Style2"/>
    <w:basedOn w:val="a"/>
    <w:uiPriority w:val="99"/>
    <w:rsid w:val="004A3E5B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4A3E5B"/>
    <w:rPr>
      <w:rFonts w:ascii="Times New Roman" w:hAnsi="Times New Roman"/>
      <w:sz w:val="22"/>
    </w:rPr>
  </w:style>
  <w:style w:type="paragraph" w:styleId="a7">
    <w:name w:val="Normal (Web)"/>
    <w:basedOn w:val="a"/>
    <w:uiPriority w:val="99"/>
    <w:rsid w:val="004A3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A11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A568C"/>
    <w:rPr>
      <w:rFonts w:cs="Times New Roman"/>
    </w:rPr>
  </w:style>
  <w:style w:type="character" w:styleId="a9">
    <w:name w:val="Hyperlink"/>
    <w:basedOn w:val="a0"/>
    <w:uiPriority w:val="99"/>
    <w:rsid w:val="00AA568C"/>
    <w:rPr>
      <w:rFonts w:cs="Times New Roman"/>
      <w:color w:val="0000FF"/>
      <w:u w:val="single"/>
    </w:rPr>
  </w:style>
  <w:style w:type="character" w:customStyle="1" w:styleId="FontStyle34">
    <w:name w:val="Font Style34"/>
    <w:basedOn w:val="a0"/>
    <w:uiPriority w:val="99"/>
    <w:rsid w:val="00AA568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A568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74680F"/>
    <w:rPr>
      <w:rFonts w:cs="Times New Roman"/>
    </w:rPr>
  </w:style>
  <w:style w:type="paragraph" w:customStyle="1" w:styleId="c10">
    <w:name w:val="c10"/>
    <w:basedOn w:val="a"/>
    <w:uiPriority w:val="99"/>
    <w:rsid w:val="00345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uiPriority w:val="99"/>
    <w:rsid w:val="00345BE3"/>
    <w:rPr>
      <w:rFonts w:cs="Times New Roman"/>
    </w:rPr>
  </w:style>
  <w:style w:type="paragraph" w:styleId="aa">
    <w:name w:val="No Spacing"/>
    <w:link w:val="ab"/>
    <w:uiPriority w:val="99"/>
    <w:qFormat/>
    <w:rsid w:val="0044302F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4302F"/>
    <w:rPr>
      <w:sz w:val="22"/>
      <w:szCs w:val="22"/>
      <w:lang w:eastAsia="ru-RU" w:bidi="ar-SA"/>
    </w:rPr>
  </w:style>
  <w:style w:type="paragraph" w:styleId="ac">
    <w:name w:val="Body Text"/>
    <w:basedOn w:val="a"/>
    <w:link w:val="ad"/>
    <w:uiPriority w:val="99"/>
    <w:rsid w:val="008A7958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8A795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1F4FB4"/>
    <w:rPr>
      <w:rFonts w:cs="Times New Roman"/>
      <w:b/>
      <w:bCs/>
    </w:rPr>
  </w:style>
  <w:style w:type="character" w:customStyle="1" w:styleId="postbody">
    <w:name w:val="postbody"/>
    <w:basedOn w:val="a0"/>
    <w:uiPriority w:val="99"/>
    <w:rsid w:val="001F4FB4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1F4F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F4FB4"/>
    <w:rPr>
      <w:rFonts w:eastAsia="Times New Roman" w:cs="Times New Roman"/>
      <w:lang w:eastAsia="ru-RU"/>
    </w:rPr>
  </w:style>
  <w:style w:type="paragraph" w:styleId="af">
    <w:name w:val="header"/>
    <w:basedOn w:val="a"/>
    <w:link w:val="af0"/>
    <w:uiPriority w:val="99"/>
    <w:semiHidden/>
    <w:rsid w:val="0083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312F6"/>
    <w:rPr>
      <w:rFonts w:eastAsia="Times New Roman" w:cs="Times New Roman"/>
      <w:lang w:eastAsia="ru-RU"/>
    </w:rPr>
  </w:style>
  <w:style w:type="paragraph" w:styleId="af1">
    <w:name w:val="footer"/>
    <w:basedOn w:val="a"/>
    <w:link w:val="af2"/>
    <w:uiPriority w:val="99"/>
    <w:rsid w:val="0083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312F6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ba.com/" TargetMode="External"/><Relationship Id="rId18" Type="http://schemas.openxmlformats.org/officeDocument/2006/relationships/hyperlink" Target="http://www.cskabasket.com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2dip.ru/%D1%81%D0%BF%D0%B8%D1%81%D0%BE%D0%BA_%D0%BB%D0%B8%D1%82%D0%B5%D1%80%D0%B0%D1%82%D1%83%D1%80%D1%8B/133524/" TargetMode="External"/><Relationship Id="rId17" Type="http://schemas.openxmlformats.org/officeDocument/2006/relationships/hyperlink" Target="http://www.mbl.s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pro100basket.ru/" TargetMode="External"/><Relationship Id="rId20" Type="http://schemas.openxmlformats.org/officeDocument/2006/relationships/hyperlink" Target="http://www.euroleague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33280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asket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www.vtb-leagu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fibaeurope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277C-9ED7-4073-90D4-7FEA0E9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37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72</cp:revision>
  <cp:lastPrinted>2015-12-02T07:20:00Z</cp:lastPrinted>
  <dcterms:created xsi:type="dcterms:W3CDTF">2015-10-12T13:28:00Z</dcterms:created>
  <dcterms:modified xsi:type="dcterms:W3CDTF">2020-11-25T11:34:00Z</dcterms:modified>
</cp:coreProperties>
</file>